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39" w:rsidRDefault="00830884" w:rsidP="00BB725E">
      <w:pPr>
        <w:jc w:val="center"/>
        <w:rPr>
          <w:b/>
          <w:sz w:val="240"/>
          <w:szCs w:val="144"/>
        </w:rPr>
      </w:pPr>
      <w:bookmarkStart w:id="0" w:name="_GoBack"/>
      <w:bookmarkEnd w:id="0"/>
      <w:r w:rsidRPr="00830884">
        <w:rPr>
          <w:b/>
          <w:sz w:val="240"/>
          <w:szCs w:val="144"/>
        </w:rPr>
        <w:t>15. Januar 1929</w:t>
      </w:r>
    </w:p>
    <w:p w:rsidR="00830884" w:rsidRDefault="00830884" w:rsidP="00BB725E">
      <w:pPr>
        <w:jc w:val="center"/>
        <w:rPr>
          <w:b/>
          <w:sz w:val="240"/>
          <w:szCs w:val="144"/>
        </w:rPr>
      </w:pPr>
    </w:p>
    <w:p w:rsidR="00830884" w:rsidRDefault="00830884" w:rsidP="00BB725E">
      <w:pPr>
        <w:jc w:val="center"/>
        <w:rPr>
          <w:b/>
          <w:sz w:val="300"/>
          <w:szCs w:val="144"/>
        </w:rPr>
      </w:pPr>
      <w:r w:rsidRPr="00830884">
        <w:rPr>
          <w:b/>
          <w:sz w:val="300"/>
          <w:szCs w:val="144"/>
        </w:rPr>
        <w:t>1948</w:t>
      </w:r>
      <w:r>
        <w:rPr>
          <w:b/>
          <w:sz w:val="300"/>
          <w:szCs w:val="144"/>
        </w:rPr>
        <w:br w:type="page"/>
      </w:r>
    </w:p>
    <w:p w:rsidR="00830884" w:rsidRDefault="00830884" w:rsidP="00BB725E">
      <w:pPr>
        <w:jc w:val="center"/>
        <w:rPr>
          <w:b/>
          <w:sz w:val="300"/>
          <w:szCs w:val="136"/>
        </w:rPr>
      </w:pPr>
    </w:p>
    <w:p w:rsidR="00830884" w:rsidRDefault="00830884" w:rsidP="00BB725E">
      <w:pPr>
        <w:jc w:val="center"/>
        <w:rPr>
          <w:b/>
          <w:sz w:val="300"/>
          <w:szCs w:val="136"/>
        </w:rPr>
      </w:pPr>
      <w:r w:rsidRPr="00830884">
        <w:rPr>
          <w:b/>
          <w:sz w:val="300"/>
          <w:szCs w:val="136"/>
        </w:rPr>
        <w:t>1.12.1955</w:t>
      </w:r>
    </w:p>
    <w:p w:rsidR="004267E8" w:rsidRDefault="00830884" w:rsidP="00BB725E">
      <w:pPr>
        <w:jc w:val="center"/>
        <w:rPr>
          <w:b/>
          <w:sz w:val="300"/>
          <w:szCs w:val="136"/>
        </w:rPr>
      </w:pPr>
      <w:r>
        <w:rPr>
          <w:b/>
          <w:sz w:val="300"/>
          <w:szCs w:val="136"/>
        </w:rPr>
        <w:lastRenderedPageBreak/>
        <w:t>Januar 1956</w:t>
      </w:r>
      <w:r w:rsidR="004267E8">
        <w:rPr>
          <w:b/>
          <w:sz w:val="300"/>
          <w:szCs w:val="136"/>
        </w:rPr>
        <w:br w:type="page"/>
      </w:r>
    </w:p>
    <w:p w:rsidR="00830884" w:rsidRDefault="004267E8" w:rsidP="00BB725E">
      <w:pPr>
        <w:jc w:val="center"/>
        <w:rPr>
          <w:b/>
          <w:sz w:val="300"/>
          <w:szCs w:val="136"/>
        </w:rPr>
      </w:pPr>
      <w:r>
        <w:rPr>
          <w:b/>
          <w:sz w:val="300"/>
          <w:szCs w:val="136"/>
        </w:rPr>
        <w:lastRenderedPageBreak/>
        <w:t>November 1956</w:t>
      </w:r>
      <w:r w:rsidR="00830884">
        <w:rPr>
          <w:b/>
          <w:sz w:val="300"/>
          <w:szCs w:val="136"/>
        </w:rPr>
        <w:br w:type="page"/>
      </w:r>
    </w:p>
    <w:p w:rsidR="00830884" w:rsidRDefault="00830884" w:rsidP="00BB725E">
      <w:pPr>
        <w:jc w:val="center"/>
        <w:rPr>
          <w:b/>
          <w:sz w:val="300"/>
          <w:szCs w:val="144"/>
        </w:rPr>
      </w:pPr>
      <w:r>
        <w:rPr>
          <w:b/>
          <w:sz w:val="300"/>
          <w:szCs w:val="144"/>
        </w:rPr>
        <w:lastRenderedPageBreak/>
        <w:t>ab 1961</w:t>
      </w:r>
    </w:p>
    <w:p w:rsidR="00830884" w:rsidRDefault="00830884" w:rsidP="00BB725E">
      <w:pPr>
        <w:jc w:val="center"/>
        <w:rPr>
          <w:b/>
          <w:sz w:val="300"/>
          <w:szCs w:val="144"/>
        </w:rPr>
      </w:pPr>
      <w:r>
        <w:rPr>
          <w:b/>
          <w:sz w:val="300"/>
          <w:szCs w:val="144"/>
        </w:rPr>
        <w:br w:type="page"/>
      </w:r>
    </w:p>
    <w:p w:rsidR="00BB725E" w:rsidRDefault="00BB725E" w:rsidP="00BB725E">
      <w:pPr>
        <w:jc w:val="center"/>
        <w:rPr>
          <w:b/>
          <w:sz w:val="300"/>
          <w:szCs w:val="144"/>
        </w:rPr>
      </w:pPr>
    </w:p>
    <w:p w:rsidR="00BB725E" w:rsidRDefault="00830884" w:rsidP="00BB725E">
      <w:pPr>
        <w:jc w:val="center"/>
        <w:rPr>
          <w:b/>
          <w:sz w:val="300"/>
          <w:szCs w:val="144"/>
        </w:rPr>
      </w:pPr>
      <w:r>
        <w:rPr>
          <w:b/>
          <w:sz w:val="300"/>
          <w:szCs w:val="144"/>
        </w:rPr>
        <w:t>April 1963</w:t>
      </w:r>
    </w:p>
    <w:p w:rsidR="00853110" w:rsidRDefault="00BB725E" w:rsidP="00BB725E">
      <w:pPr>
        <w:jc w:val="center"/>
        <w:rPr>
          <w:b/>
          <w:sz w:val="300"/>
          <w:szCs w:val="144"/>
        </w:rPr>
      </w:pPr>
      <w:r>
        <w:rPr>
          <w:b/>
          <w:sz w:val="300"/>
          <w:szCs w:val="144"/>
        </w:rPr>
        <w:br w:type="page"/>
      </w:r>
      <w:r>
        <w:rPr>
          <w:b/>
          <w:sz w:val="300"/>
          <w:szCs w:val="144"/>
        </w:rPr>
        <w:lastRenderedPageBreak/>
        <w:t>August 1963</w:t>
      </w:r>
    </w:p>
    <w:p w:rsidR="00853110" w:rsidRDefault="00853110" w:rsidP="00853110">
      <w:pPr>
        <w:jc w:val="center"/>
        <w:rPr>
          <w:b/>
          <w:sz w:val="300"/>
          <w:szCs w:val="136"/>
        </w:rPr>
      </w:pPr>
    </w:p>
    <w:p w:rsidR="00853110" w:rsidRDefault="00853110" w:rsidP="00853110">
      <w:pPr>
        <w:jc w:val="center"/>
        <w:rPr>
          <w:b/>
          <w:sz w:val="300"/>
          <w:szCs w:val="144"/>
        </w:rPr>
      </w:pPr>
      <w:r>
        <w:rPr>
          <w:b/>
          <w:sz w:val="300"/>
          <w:szCs w:val="136"/>
        </w:rPr>
        <w:t>1964</w:t>
      </w:r>
      <w:r>
        <w:rPr>
          <w:b/>
          <w:sz w:val="300"/>
          <w:szCs w:val="144"/>
        </w:rPr>
        <w:br w:type="page"/>
      </w:r>
    </w:p>
    <w:p w:rsidR="00853110" w:rsidRDefault="00853110" w:rsidP="00853110">
      <w:pPr>
        <w:jc w:val="center"/>
        <w:rPr>
          <w:b/>
          <w:sz w:val="300"/>
          <w:szCs w:val="144"/>
        </w:rPr>
      </w:pPr>
      <w:r>
        <w:rPr>
          <w:b/>
          <w:sz w:val="300"/>
          <w:szCs w:val="144"/>
        </w:rPr>
        <w:lastRenderedPageBreak/>
        <w:t>1965</w:t>
      </w:r>
    </w:p>
    <w:p w:rsidR="00853110" w:rsidRDefault="00853110">
      <w:pPr>
        <w:rPr>
          <w:b/>
          <w:sz w:val="300"/>
          <w:szCs w:val="144"/>
        </w:rPr>
      </w:pPr>
      <w:r>
        <w:rPr>
          <w:b/>
          <w:sz w:val="300"/>
          <w:szCs w:val="144"/>
        </w:rPr>
        <w:br w:type="page"/>
      </w:r>
    </w:p>
    <w:p w:rsidR="00F62EE1" w:rsidRDefault="00F62EE1" w:rsidP="00F62EE1">
      <w:pPr>
        <w:jc w:val="center"/>
        <w:rPr>
          <w:b/>
          <w:sz w:val="300"/>
          <w:szCs w:val="144"/>
        </w:rPr>
      </w:pPr>
    </w:p>
    <w:p w:rsidR="00853110" w:rsidRDefault="00853110" w:rsidP="00F62EE1">
      <w:pPr>
        <w:jc w:val="center"/>
        <w:rPr>
          <w:b/>
          <w:sz w:val="300"/>
          <w:szCs w:val="144"/>
        </w:rPr>
      </w:pPr>
      <w:r>
        <w:rPr>
          <w:b/>
          <w:sz w:val="300"/>
          <w:szCs w:val="144"/>
        </w:rPr>
        <w:t>27.3.1968</w:t>
      </w:r>
      <w:r>
        <w:rPr>
          <w:b/>
          <w:sz w:val="300"/>
          <w:szCs w:val="144"/>
        </w:rPr>
        <w:br w:type="page"/>
      </w:r>
    </w:p>
    <w:p w:rsidR="00853110" w:rsidRDefault="00853110" w:rsidP="00853110">
      <w:pPr>
        <w:jc w:val="center"/>
        <w:rPr>
          <w:b/>
          <w:sz w:val="300"/>
          <w:szCs w:val="144"/>
        </w:rPr>
      </w:pPr>
      <w:r>
        <w:rPr>
          <w:b/>
          <w:sz w:val="300"/>
          <w:szCs w:val="144"/>
        </w:rPr>
        <w:lastRenderedPageBreak/>
        <w:t>28. März 1968</w:t>
      </w:r>
      <w:r>
        <w:rPr>
          <w:b/>
          <w:sz w:val="300"/>
          <w:szCs w:val="144"/>
        </w:rPr>
        <w:br w:type="page"/>
      </w:r>
    </w:p>
    <w:p w:rsidR="00AD2A12" w:rsidRPr="00AD2A12" w:rsidRDefault="00AD2A12" w:rsidP="00BB725E">
      <w:pPr>
        <w:jc w:val="center"/>
        <w:rPr>
          <w:b/>
          <w:sz w:val="200"/>
          <w:szCs w:val="144"/>
        </w:rPr>
      </w:pPr>
      <w:r w:rsidRPr="00AD2A12">
        <w:rPr>
          <w:b/>
          <w:sz w:val="160"/>
          <w:szCs w:val="144"/>
        </w:rPr>
        <w:lastRenderedPageBreak/>
        <w:t xml:space="preserve">Martin Luther King JR wird als Sohn eine Pfarrers </w:t>
      </w:r>
      <w:r>
        <w:rPr>
          <w:b/>
          <w:sz w:val="160"/>
          <w:szCs w:val="144"/>
        </w:rPr>
        <w:t xml:space="preserve">in Atlanta  (Georgia) </w:t>
      </w:r>
      <w:r w:rsidRPr="00AD2A12">
        <w:rPr>
          <w:b/>
          <w:sz w:val="160"/>
          <w:szCs w:val="144"/>
        </w:rPr>
        <w:t>geboren.</w:t>
      </w:r>
    </w:p>
    <w:p w:rsidR="00673444" w:rsidRDefault="00830884" w:rsidP="00BB725E">
      <w:pPr>
        <w:jc w:val="center"/>
        <w:rPr>
          <w:b/>
          <w:sz w:val="240"/>
          <w:szCs w:val="144"/>
        </w:rPr>
      </w:pPr>
      <w:r>
        <w:rPr>
          <w:b/>
          <w:sz w:val="240"/>
          <w:szCs w:val="144"/>
        </w:rPr>
        <w:lastRenderedPageBreak/>
        <w:t>Ausbildung zum Pfarrer</w:t>
      </w:r>
      <w:r w:rsidR="00673444">
        <w:rPr>
          <w:b/>
          <w:sz w:val="240"/>
          <w:szCs w:val="144"/>
        </w:rPr>
        <w:br w:type="page"/>
      </w:r>
    </w:p>
    <w:p w:rsidR="00830884" w:rsidRPr="00AD2A12" w:rsidRDefault="00673444" w:rsidP="00BB725E">
      <w:pPr>
        <w:jc w:val="center"/>
        <w:rPr>
          <w:b/>
          <w:sz w:val="200"/>
          <w:szCs w:val="200"/>
        </w:rPr>
      </w:pPr>
      <w:r w:rsidRPr="00BB725E">
        <w:rPr>
          <w:b/>
          <w:sz w:val="200"/>
          <w:szCs w:val="144"/>
        </w:rPr>
        <w:lastRenderedPageBreak/>
        <w:t>Bu</w:t>
      </w:r>
      <w:r w:rsidRPr="00AD2A12">
        <w:rPr>
          <w:b/>
          <w:sz w:val="200"/>
          <w:szCs w:val="200"/>
        </w:rPr>
        <w:t>sboykott in Montgomery</w:t>
      </w:r>
    </w:p>
    <w:p w:rsidR="00AD2A12" w:rsidRDefault="00AD2A12" w:rsidP="00BB725E">
      <w:pPr>
        <w:jc w:val="center"/>
        <w:rPr>
          <w:b/>
          <w:sz w:val="200"/>
          <w:szCs w:val="200"/>
        </w:rPr>
      </w:pPr>
      <w:r>
        <w:rPr>
          <w:b/>
          <w:sz w:val="200"/>
          <w:szCs w:val="200"/>
        </w:rPr>
        <w:t>(Rosa Parks)</w:t>
      </w:r>
      <w:r>
        <w:rPr>
          <w:b/>
          <w:sz w:val="200"/>
          <w:szCs w:val="200"/>
        </w:rPr>
        <w:br w:type="page"/>
      </w:r>
    </w:p>
    <w:p w:rsidR="00AD2A12" w:rsidRDefault="00AD2A12" w:rsidP="00BB725E">
      <w:pPr>
        <w:jc w:val="center"/>
        <w:rPr>
          <w:b/>
          <w:sz w:val="160"/>
          <w:szCs w:val="144"/>
        </w:rPr>
      </w:pPr>
      <w:r w:rsidRPr="00AD2A12">
        <w:rPr>
          <w:b/>
          <w:sz w:val="160"/>
          <w:szCs w:val="144"/>
        </w:rPr>
        <w:lastRenderedPageBreak/>
        <w:t>MLK</w:t>
      </w:r>
      <w:r>
        <w:rPr>
          <w:b/>
          <w:sz w:val="160"/>
          <w:szCs w:val="144"/>
        </w:rPr>
        <w:t xml:space="preserve"> wird zum ersten Mal verhaftet/</w:t>
      </w:r>
    </w:p>
    <w:p w:rsidR="004267E8" w:rsidRDefault="00AD2A12" w:rsidP="00BB725E">
      <w:pPr>
        <w:jc w:val="center"/>
        <w:rPr>
          <w:b/>
          <w:sz w:val="160"/>
          <w:szCs w:val="144"/>
        </w:rPr>
      </w:pPr>
      <w:r>
        <w:rPr>
          <w:b/>
          <w:sz w:val="160"/>
          <w:szCs w:val="144"/>
        </w:rPr>
        <w:t>E</w:t>
      </w:r>
      <w:r w:rsidRPr="00AD2A12">
        <w:rPr>
          <w:b/>
          <w:sz w:val="160"/>
          <w:szCs w:val="144"/>
        </w:rPr>
        <w:t>rster Brandanschlag auf ihn</w:t>
      </w:r>
      <w:r w:rsidR="004267E8">
        <w:rPr>
          <w:b/>
          <w:sz w:val="160"/>
          <w:szCs w:val="144"/>
        </w:rPr>
        <w:br w:type="page"/>
      </w:r>
    </w:p>
    <w:p w:rsidR="004267E8" w:rsidRDefault="004267E8" w:rsidP="00BB725E">
      <w:pPr>
        <w:jc w:val="center"/>
        <w:rPr>
          <w:b/>
          <w:sz w:val="170"/>
          <w:szCs w:val="170"/>
        </w:rPr>
      </w:pPr>
      <w:r w:rsidRPr="004267E8">
        <w:rPr>
          <w:b/>
          <w:sz w:val="170"/>
          <w:szCs w:val="170"/>
        </w:rPr>
        <w:lastRenderedPageBreak/>
        <w:t>Rassentrennung in Bussen wird gerichtlich verboten</w:t>
      </w:r>
    </w:p>
    <w:p w:rsidR="004267E8" w:rsidRDefault="004267E8" w:rsidP="00BB725E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br w:type="page"/>
      </w:r>
    </w:p>
    <w:p w:rsidR="00BB725E" w:rsidRDefault="004267E8" w:rsidP="00BB725E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Gewalt gegen die Bürgerrechts</w:t>
      </w:r>
      <w:r>
        <w:rPr>
          <w:b/>
          <w:sz w:val="170"/>
          <w:szCs w:val="170"/>
        </w:rPr>
        <w:softHyphen/>
        <w:t>bewegung nimmt zu</w:t>
      </w:r>
      <w:r w:rsidR="00BB725E">
        <w:rPr>
          <w:b/>
          <w:sz w:val="170"/>
          <w:szCs w:val="170"/>
        </w:rPr>
        <w:br w:type="page"/>
      </w:r>
    </w:p>
    <w:p w:rsidR="00853110" w:rsidRDefault="00BB725E" w:rsidP="00853110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Bei friedlichen Protesten wird MLK zum 13. Mal verhaftet</w:t>
      </w:r>
      <w:r w:rsidR="00853110">
        <w:rPr>
          <w:b/>
          <w:sz w:val="170"/>
          <w:szCs w:val="170"/>
        </w:rPr>
        <w:br w:type="page"/>
      </w:r>
    </w:p>
    <w:p w:rsidR="00853110" w:rsidRDefault="00853110" w:rsidP="00853110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Marsch auf Washington</w:t>
      </w:r>
      <w:r>
        <w:rPr>
          <w:b/>
          <w:sz w:val="170"/>
          <w:szCs w:val="170"/>
        </w:rPr>
        <w:br w:type="page"/>
      </w:r>
    </w:p>
    <w:p w:rsidR="00853110" w:rsidRDefault="00853110" w:rsidP="00BB725E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Martin Luther King erhält den Friedensnobelpreis</w:t>
      </w:r>
    </w:p>
    <w:p w:rsidR="00853110" w:rsidRDefault="00853110">
      <w:pPr>
        <w:rPr>
          <w:b/>
          <w:sz w:val="170"/>
          <w:szCs w:val="170"/>
        </w:rPr>
      </w:pPr>
      <w:r>
        <w:rPr>
          <w:b/>
          <w:sz w:val="170"/>
          <w:szCs w:val="170"/>
        </w:rPr>
        <w:br w:type="page"/>
      </w:r>
    </w:p>
    <w:p w:rsidR="00853110" w:rsidRDefault="00853110" w:rsidP="00490F0E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„</w:t>
      </w:r>
      <w:proofErr w:type="spellStart"/>
      <w:r>
        <w:rPr>
          <w:b/>
          <w:sz w:val="170"/>
          <w:szCs w:val="170"/>
        </w:rPr>
        <w:t>Bloody</w:t>
      </w:r>
      <w:proofErr w:type="spellEnd"/>
      <w:r>
        <w:rPr>
          <w:b/>
          <w:sz w:val="170"/>
          <w:szCs w:val="170"/>
        </w:rPr>
        <w:t xml:space="preserve"> </w:t>
      </w:r>
      <w:proofErr w:type="spellStart"/>
      <w:r>
        <w:rPr>
          <w:b/>
          <w:sz w:val="170"/>
          <w:szCs w:val="170"/>
        </w:rPr>
        <w:t>Sunday</w:t>
      </w:r>
      <w:proofErr w:type="spellEnd"/>
      <w:r>
        <w:rPr>
          <w:b/>
          <w:sz w:val="170"/>
          <w:szCs w:val="170"/>
        </w:rPr>
        <w:t>“ in Selma: Polizeigewalt bei Protestmärschen</w:t>
      </w:r>
      <w:r>
        <w:rPr>
          <w:b/>
          <w:sz w:val="170"/>
          <w:szCs w:val="170"/>
        </w:rPr>
        <w:br w:type="page"/>
      </w:r>
    </w:p>
    <w:p w:rsidR="00490F0E" w:rsidRDefault="00490F0E" w:rsidP="00BB725E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Demonstration gegen Armut in Memphis</w:t>
      </w:r>
    </w:p>
    <w:p w:rsidR="00490F0E" w:rsidRDefault="00490F0E">
      <w:pPr>
        <w:rPr>
          <w:b/>
          <w:sz w:val="170"/>
          <w:szCs w:val="170"/>
        </w:rPr>
      </w:pPr>
      <w:r>
        <w:rPr>
          <w:b/>
          <w:sz w:val="170"/>
          <w:szCs w:val="170"/>
        </w:rPr>
        <w:br w:type="page"/>
      </w:r>
    </w:p>
    <w:p w:rsidR="00830884" w:rsidRPr="004267E8" w:rsidRDefault="00490F0E" w:rsidP="00BB725E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Martin Luther King wird von einem Rassisten erschossen</w:t>
      </w:r>
      <w:r w:rsidR="00830884" w:rsidRPr="004267E8">
        <w:rPr>
          <w:b/>
          <w:sz w:val="170"/>
          <w:szCs w:val="170"/>
        </w:rPr>
        <w:br w:type="page"/>
      </w:r>
    </w:p>
    <w:p w:rsidR="00830884" w:rsidRDefault="00830884" w:rsidP="00BB725E">
      <w:pPr>
        <w:jc w:val="center"/>
        <w:rPr>
          <w:b/>
          <w:sz w:val="136"/>
          <w:szCs w:val="136"/>
        </w:rPr>
      </w:pPr>
      <w:r w:rsidRPr="00830884">
        <w:rPr>
          <w:b/>
          <w:sz w:val="136"/>
          <w:szCs w:val="136"/>
        </w:rPr>
        <w:lastRenderedPageBreak/>
        <w:t xml:space="preserve">Mahatma </w:t>
      </w:r>
      <w:proofErr w:type="spellStart"/>
      <w:r w:rsidRPr="00830884">
        <w:rPr>
          <w:b/>
          <w:sz w:val="136"/>
          <w:szCs w:val="136"/>
        </w:rPr>
        <w:t>Ghandis</w:t>
      </w:r>
      <w:proofErr w:type="spellEnd"/>
      <w:r w:rsidRPr="00830884">
        <w:rPr>
          <w:b/>
          <w:sz w:val="136"/>
          <w:szCs w:val="136"/>
        </w:rPr>
        <w:t xml:space="preserve"> Lehre vom gewaltlosen Widerstand beeindruckt Martin Luther King</w:t>
      </w:r>
    </w:p>
    <w:p w:rsidR="00830884" w:rsidRDefault="00830884" w:rsidP="00BB725E">
      <w:pP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br w:type="page"/>
      </w:r>
    </w:p>
    <w:p w:rsidR="00AD2A12" w:rsidRDefault="00AD2A12" w:rsidP="00BB725E">
      <w:pP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lastRenderedPageBreak/>
        <w:t>Martin Luther King wird als Pfarrer Anführer des Busboykotts.</w:t>
      </w:r>
    </w:p>
    <w:p w:rsidR="00AD2A12" w:rsidRDefault="00AD2A12" w:rsidP="00BB725E">
      <w:pP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br w:type="page"/>
      </w:r>
    </w:p>
    <w:p w:rsidR="00BB725E" w:rsidRDefault="00AD2A12" w:rsidP="00BB725E">
      <w:pP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lastRenderedPageBreak/>
        <w:t>MLK setzt sich für gewaltlosen Widerstand gegen die Unterdrückung der Schwarzen ein</w:t>
      </w:r>
      <w:r w:rsidR="00BB725E">
        <w:rPr>
          <w:b/>
          <w:sz w:val="136"/>
          <w:szCs w:val="136"/>
        </w:rPr>
        <w:br w:type="page"/>
      </w:r>
    </w:p>
    <w:p w:rsidR="00BB725E" w:rsidRDefault="00BB725E" w:rsidP="00BB725E">
      <w:pP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lastRenderedPageBreak/>
        <w:t>Der „Ku-Klux-Klan“, eine Vereinigung rassistischer „Weißer“ verübt viele Gewalttaten gegen „Schwarze“</w:t>
      </w:r>
    </w:p>
    <w:p w:rsidR="00BB725E" w:rsidRDefault="00BB725E" w:rsidP="00BB725E">
      <w:pP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lastRenderedPageBreak/>
        <w:t>„Brief aus Birmingham“:</w:t>
      </w:r>
    </w:p>
    <w:p w:rsidR="00BB725E" w:rsidRDefault="00BB725E" w:rsidP="00BB725E">
      <w:pPr>
        <w:jc w:val="center"/>
        <w:rPr>
          <w:b/>
          <w:sz w:val="136"/>
          <w:szCs w:val="136"/>
        </w:rPr>
      </w:pPr>
      <w:r>
        <w:rPr>
          <w:b/>
          <w:sz w:val="136"/>
          <w:szCs w:val="136"/>
        </w:rPr>
        <w:t>„Wir können nicht mehr warten…“</w:t>
      </w:r>
    </w:p>
    <w:p w:rsidR="00853110" w:rsidRDefault="00853110">
      <w:pPr>
        <w:rPr>
          <w:b/>
          <w:sz w:val="136"/>
          <w:szCs w:val="136"/>
        </w:rPr>
      </w:pPr>
      <w:r>
        <w:rPr>
          <w:b/>
          <w:sz w:val="136"/>
          <w:szCs w:val="136"/>
        </w:rPr>
        <w:br w:type="page"/>
      </w:r>
    </w:p>
    <w:p w:rsidR="00853110" w:rsidRPr="00853110" w:rsidRDefault="00853110" w:rsidP="00BB725E">
      <w:pPr>
        <w:jc w:val="center"/>
        <w:rPr>
          <w:b/>
          <w:sz w:val="136"/>
          <w:szCs w:val="136"/>
          <w:lang w:val="en-US"/>
        </w:rPr>
      </w:pPr>
      <w:proofErr w:type="spellStart"/>
      <w:r w:rsidRPr="00853110">
        <w:rPr>
          <w:b/>
          <w:sz w:val="136"/>
          <w:szCs w:val="136"/>
          <w:lang w:val="en-US"/>
        </w:rPr>
        <w:lastRenderedPageBreak/>
        <w:t>Berühmte</w:t>
      </w:r>
      <w:proofErr w:type="spellEnd"/>
      <w:r w:rsidRPr="00853110">
        <w:rPr>
          <w:b/>
          <w:sz w:val="136"/>
          <w:szCs w:val="136"/>
          <w:lang w:val="en-US"/>
        </w:rPr>
        <w:t xml:space="preserve"> Rede: </w:t>
      </w:r>
    </w:p>
    <w:p w:rsidR="00853110" w:rsidRPr="00853110" w:rsidRDefault="00853110" w:rsidP="00BB725E">
      <w:pPr>
        <w:jc w:val="center"/>
        <w:rPr>
          <w:b/>
          <w:sz w:val="136"/>
          <w:szCs w:val="136"/>
          <w:lang w:val="en-US"/>
        </w:rPr>
      </w:pPr>
      <w:r w:rsidRPr="00853110">
        <w:rPr>
          <w:b/>
          <w:sz w:val="136"/>
          <w:szCs w:val="136"/>
          <w:lang w:val="en-US"/>
        </w:rPr>
        <w:t>„I have a dream“</w:t>
      </w:r>
    </w:p>
    <w:p w:rsidR="00853110" w:rsidRPr="00853110" w:rsidRDefault="00853110" w:rsidP="00BB725E">
      <w:pPr>
        <w:jc w:val="center"/>
        <w:rPr>
          <w:sz w:val="48"/>
        </w:rPr>
      </w:pPr>
      <w:r w:rsidRPr="00853110">
        <w:rPr>
          <w:sz w:val="48"/>
        </w:rPr>
        <w:t>„Ich habe einen Traum, dass eines Tages auf den roten Hügeln von Georgia die Söhne früherer Sklaven und die Söhne früherer Sklavenhalter miteinander am Tisch der Brüderlichkeit sitzen können.“ (…)</w:t>
      </w:r>
    </w:p>
    <w:p w:rsidR="00853110" w:rsidRDefault="00853110" w:rsidP="00853110">
      <w:pPr>
        <w:jc w:val="center"/>
        <w:rPr>
          <w:sz w:val="36"/>
        </w:rPr>
      </w:pPr>
      <w:r w:rsidRPr="00853110">
        <w:rPr>
          <w:sz w:val="48"/>
        </w:rPr>
        <w:t>Ich habe einen Traum, dass meine vier kleinen Kinder eines Tages in einer Nation leben werden, in der man sie nicht nach ihrer Hautfarbe, sondern nach ihrem Charakter beurteilt.</w:t>
      </w:r>
      <w:r w:rsidRPr="00853110">
        <w:rPr>
          <w:sz w:val="48"/>
        </w:rPr>
        <w:br/>
        <w:t>Ich habe heute einen Traum!“</w:t>
      </w:r>
      <w:r>
        <w:rPr>
          <w:sz w:val="36"/>
        </w:rPr>
        <w:br w:type="page"/>
      </w:r>
    </w:p>
    <w:p w:rsidR="00490F0E" w:rsidRDefault="00853110" w:rsidP="00490F0E">
      <w:pPr>
        <w:jc w:val="center"/>
        <w:rPr>
          <w:b/>
          <w:sz w:val="160"/>
          <w:szCs w:val="136"/>
        </w:rPr>
      </w:pPr>
      <w:r w:rsidRPr="00853110">
        <w:rPr>
          <w:b/>
          <w:sz w:val="160"/>
          <w:szCs w:val="136"/>
        </w:rPr>
        <w:lastRenderedPageBreak/>
        <w:t xml:space="preserve">Auseinandersetzung </w:t>
      </w:r>
      <w:r>
        <w:rPr>
          <w:b/>
          <w:sz w:val="160"/>
          <w:szCs w:val="136"/>
        </w:rPr>
        <w:t>mit gewaltbereiten Bürgerrechtlern um Malcom X</w:t>
      </w:r>
      <w:r w:rsidR="00490F0E">
        <w:rPr>
          <w:b/>
          <w:sz w:val="160"/>
          <w:szCs w:val="136"/>
        </w:rPr>
        <w:br w:type="page"/>
      </w:r>
    </w:p>
    <w:p w:rsidR="00853110" w:rsidRPr="004F138E" w:rsidRDefault="00490F0E" w:rsidP="00BB725E">
      <w:pPr>
        <w:jc w:val="center"/>
        <w:rPr>
          <w:b/>
          <w:sz w:val="160"/>
          <w:szCs w:val="136"/>
          <w:lang w:val="en-US"/>
        </w:rPr>
      </w:pPr>
      <w:r w:rsidRPr="004F138E">
        <w:rPr>
          <w:b/>
          <w:sz w:val="160"/>
          <w:szCs w:val="136"/>
          <w:lang w:val="en-US"/>
        </w:rPr>
        <w:lastRenderedPageBreak/>
        <w:t>„</w:t>
      </w:r>
      <w:proofErr w:type="spellStart"/>
      <w:r w:rsidRPr="004F138E">
        <w:rPr>
          <w:b/>
          <w:sz w:val="160"/>
          <w:szCs w:val="136"/>
          <w:lang w:val="en-US"/>
        </w:rPr>
        <w:t>Berggipfelrede</w:t>
      </w:r>
      <w:proofErr w:type="spellEnd"/>
      <w:r w:rsidRPr="004F138E">
        <w:rPr>
          <w:b/>
          <w:sz w:val="160"/>
          <w:szCs w:val="136"/>
          <w:lang w:val="en-US"/>
        </w:rPr>
        <w:t xml:space="preserve">“: </w:t>
      </w:r>
    </w:p>
    <w:p w:rsidR="00490F0E" w:rsidRPr="004F138E" w:rsidRDefault="00490F0E" w:rsidP="00BB725E">
      <w:pPr>
        <w:jc w:val="center"/>
        <w:rPr>
          <w:b/>
          <w:sz w:val="160"/>
          <w:szCs w:val="136"/>
          <w:lang w:val="en-US"/>
        </w:rPr>
      </w:pPr>
    </w:p>
    <w:p w:rsidR="00490F0E" w:rsidRPr="00490F0E" w:rsidRDefault="00490F0E" w:rsidP="00BB725E">
      <w:pPr>
        <w:jc w:val="center"/>
        <w:rPr>
          <w:b/>
          <w:sz w:val="160"/>
          <w:szCs w:val="136"/>
          <w:lang w:val="en-US"/>
        </w:rPr>
      </w:pPr>
      <w:r w:rsidRPr="00490F0E">
        <w:rPr>
          <w:b/>
          <w:sz w:val="160"/>
          <w:szCs w:val="136"/>
          <w:lang w:val="en-US"/>
        </w:rPr>
        <w:t>„I have seen the promised land“</w:t>
      </w:r>
    </w:p>
    <w:sectPr w:rsidR="00490F0E" w:rsidRPr="00490F0E" w:rsidSect="0083088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4"/>
    <w:rsid w:val="00042539"/>
    <w:rsid w:val="004267E8"/>
    <w:rsid w:val="00490F0E"/>
    <w:rsid w:val="004F138E"/>
    <w:rsid w:val="00652FA3"/>
    <w:rsid w:val="00673444"/>
    <w:rsid w:val="00792D1C"/>
    <w:rsid w:val="00830884"/>
    <w:rsid w:val="00853110"/>
    <w:rsid w:val="00AD2A12"/>
    <w:rsid w:val="00AD5695"/>
    <w:rsid w:val="00BB725E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9E50-B579-4CF0-86C9-39CDF79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FQENHAJUXFP4-1370465614-4801</_dlc_DocId>
    <_dlc_DocIdUrl xmlns="49dba519-dfa3-43e0-9cb3-83f4fce6e253">
      <Url>http://intranet/bereiche/RPI/Impulse/_layouts/DocIdRedir.aspx?ID=FQENHAJUXFP4-1370465614-4801</Url>
      <Description>FQENHAJUXFP4-1370465614-4801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9560A2-8A98-477D-9FC6-8F891E5EC76F}"/>
</file>

<file path=customXml/itemProps2.xml><?xml version="1.0" encoding="utf-8"?>
<ds:datastoreItem xmlns:ds="http://schemas.openxmlformats.org/officeDocument/2006/customXml" ds:itemID="{85CAFC29-21AB-48BA-B0FC-AB8E23DCEC17}"/>
</file>

<file path=customXml/itemProps3.xml><?xml version="1.0" encoding="utf-8"?>
<ds:datastoreItem xmlns:ds="http://schemas.openxmlformats.org/officeDocument/2006/customXml" ds:itemID="{8527E2AE-65D9-4360-BC33-2F422F1694F9}"/>
</file>

<file path=customXml/itemProps4.xml><?xml version="1.0" encoding="utf-8"?>
<ds:datastoreItem xmlns:ds="http://schemas.openxmlformats.org/officeDocument/2006/customXml" ds:itemID="{7B2CDC8A-C820-43A0-9FB0-F1F5C242F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234</Words>
  <Characters>1451</Characters>
  <Application>Microsoft Office Word</Application>
  <DocSecurity>0</DocSecurity>
  <Lines>31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Plagentz, Achim</dc:creator>
  <cp:keywords/>
  <dc:description/>
  <cp:lastModifiedBy>Plagentz, Achim</cp:lastModifiedBy>
  <cp:revision>3</cp:revision>
  <cp:lastPrinted>2018-02-15T08:58:00Z</cp:lastPrinted>
  <dcterms:created xsi:type="dcterms:W3CDTF">2018-09-14T21:16:00Z</dcterms:created>
  <dcterms:modified xsi:type="dcterms:W3CDTF">2018-09-14T21:16:00Z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0f07bbc4-48f6-4d00-bd0f-509a59905edf</vt:lpwstr>
  </property>
  <property fmtid="{D5CDD505-2E9C-101B-9397-08002B2CF9AE}" pid="3" name="ContentTypeId">
    <vt:lpwstr>0x010100B25DEE4937787148B7BCC1264F73D4D0</vt:lpwstr>
  </property>
</Properties>
</file>