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F4917" w14:textId="77777777" w:rsidR="00B72366" w:rsidRPr="00B72366" w:rsidRDefault="00B72366" w:rsidP="00355B47">
      <w:pPr>
        <w:spacing w:beforeLines="20" w:before="48" w:afterLines="20" w:after="48" w:line="276" w:lineRule="auto"/>
        <w:contextualSpacing/>
        <w:jc w:val="both"/>
        <w:rPr>
          <w:rFonts w:ascii="Arial" w:hAnsi="Arial" w:cs="Arial"/>
          <w:b/>
          <w:sz w:val="22"/>
          <w:szCs w:val="22"/>
        </w:rPr>
      </w:pPr>
      <w:r w:rsidRPr="00B72366">
        <w:rPr>
          <w:rFonts w:ascii="Arial" w:hAnsi="Arial" w:cs="Arial"/>
          <w:b/>
          <w:sz w:val="22"/>
          <w:szCs w:val="22"/>
        </w:rPr>
        <w:t>Evangelis</w:t>
      </w:r>
      <w:bookmarkStart w:id="0" w:name="_GoBack"/>
      <w:bookmarkEnd w:id="0"/>
      <w:r w:rsidRPr="00B72366">
        <w:rPr>
          <w:rFonts w:ascii="Arial" w:hAnsi="Arial" w:cs="Arial"/>
          <w:b/>
          <w:sz w:val="22"/>
          <w:szCs w:val="22"/>
        </w:rPr>
        <w:t>che Kirche</w:t>
      </w:r>
    </w:p>
    <w:p w14:paraId="6D6C96B3" w14:textId="77777777" w:rsidR="00B72366"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Stellungnahme des Rates der EKD zur Situation von Flüchtlingen</w:t>
      </w:r>
    </w:p>
    <w:p w14:paraId="672A6659" w14:textId="77777777" w:rsidR="00B72366" w:rsidRPr="00B72366" w:rsidRDefault="00B72366" w:rsidP="00F62F82">
      <w:pPr>
        <w:autoSpaceDE w:val="0"/>
        <w:autoSpaceDN w:val="0"/>
        <w:adjustRightInd w:val="0"/>
        <w:spacing w:line="276" w:lineRule="auto"/>
        <w:jc w:val="both"/>
        <w:rPr>
          <w:rFonts w:ascii="Arial" w:hAnsi="Arial" w:cs="Arial"/>
          <w:sz w:val="22"/>
          <w:szCs w:val="22"/>
        </w:rPr>
      </w:pPr>
    </w:p>
    <w:p w14:paraId="07CF2F55" w14:textId="77777777" w:rsidR="00B72366"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„Jesus Christus spricht:</w:t>
      </w:r>
      <w:r>
        <w:rPr>
          <w:rFonts w:ascii="Arial" w:hAnsi="Arial" w:cs="Arial"/>
          <w:sz w:val="22"/>
          <w:szCs w:val="22"/>
        </w:rPr>
        <w:t xml:space="preserve"> </w:t>
      </w:r>
      <w:r w:rsidRPr="00B72366">
        <w:rPr>
          <w:rFonts w:ascii="Arial" w:hAnsi="Arial" w:cs="Arial"/>
          <w:sz w:val="22"/>
          <w:szCs w:val="22"/>
        </w:rPr>
        <w:t>Du sollst den Herrn, deinen Gott, lieben von ganzem Herzen, von ganzer Seele und</w:t>
      </w:r>
      <w:r>
        <w:rPr>
          <w:rFonts w:ascii="Arial" w:hAnsi="Arial" w:cs="Arial"/>
          <w:sz w:val="22"/>
          <w:szCs w:val="22"/>
        </w:rPr>
        <w:t xml:space="preserve"> </w:t>
      </w:r>
      <w:r w:rsidRPr="00B72366">
        <w:rPr>
          <w:rFonts w:ascii="Arial" w:hAnsi="Arial" w:cs="Arial"/>
          <w:sz w:val="22"/>
          <w:szCs w:val="22"/>
        </w:rPr>
        <w:t>von ganzem Gemüt. Dies ist das höchste und größte Gebot. Das andere aber ist</w:t>
      </w:r>
      <w:r>
        <w:rPr>
          <w:rFonts w:ascii="Arial" w:hAnsi="Arial" w:cs="Arial"/>
          <w:sz w:val="22"/>
          <w:szCs w:val="22"/>
        </w:rPr>
        <w:t xml:space="preserve"> </w:t>
      </w:r>
      <w:r w:rsidRPr="00B72366">
        <w:rPr>
          <w:rFonts w:ascii="Arial" w:hAnsi="Arial" w:cs="Arial"/>
          <w:sz w:val="22"/>
          <w:szCs w:val="22"/>
        </w:rPr>
        <w:t xml:space="preserve">dem gleich: Du sollst deinen </w:t>
      </w:r>
      <w:r>
        <w:rPr>
          <w:rFonts w:ascii="Arial" w:hAnsi="Arial" w:cs="Arial"/>
          <w:sz w:val="22"/>
          <w:szCs w:val="22"/>
        </w:rPr>
        <w:t>Nächsten lieben wie dich selbst</w:t>
      </w:r>
      <w:r w:rsidRPr="00B72366">
        <w:rPr>
          <w:rFonts w:ascii="Arial" w:hAnsi="Arial" w:cs="Arial"/>
          <w:sz w:val="22"/>
          <w:szCs w:val="22"/>
        </w:rPr>
        <w:t>“ (</w:t>
      </w:r>
      <w:proofErr w:type="spellStart"/>
      <w:r>
        <w:rPr>
          <w:rFonts w:ascii="Arial" w:hAnsi="Arial" w:cs="Arial"/>
          <w:sz w:val="22"/>
          <w:szCs w:val="22"/>
        </w:rPr>
        <w:t>Mt</w:t>
      </w:r>
      <w:proofErr w:type="spellEnd"/>
      <w:r w:rsidR="000E1AE8">
        <w:rPr>
          <w:rFonts w:ascii="Arial" w:hAnsi="Arial" w:cs="Arial"/>
          <w:sz w:val="22"/>
          <w:szCs w:val="22"/>
        </w:rPr>
        <w:t xml:space="preserve"> 22,</w:t>
      </w:r>
      <w:r w:rsidRPr="00B72366">
        <w:rPr>
          <w:rFonts w:ascii="Arial" w:hAnsi="Arial" w:cs="Arial"/>
          <w:sz w:val="22"/>
          <w:szCs w:val="22"/>
        </w:rPr>
        <w:t>37-39)</w:t>
      </w:r>
      <w:r w:rsidR="000E1AE8">
        <w:rPr>
          <w:rFonts w:ascii="Arial" w:hAnsi="Arial" w:cs="Arial"/>
          <w:sz w:val="22"/>
          <w:szCs w:val="22"/>
        </w:rPr>
        <w:t>.</w:t>
      </w:r>
    </w:p>
    <w:p w14:paraId="0A37501D" w14:textId="77777777" w:rsidR="000E1AE8" w:rsidRPr="00B72366" w:rsidRDefault="000E1AE8" w:rsidP="00F62F82">
      <w:pPr>
        <w:autoSpaceDE w:val="0"/>
        <w:autoSpaceDN w:val="0"/>
        <w:adjustRightInd w:val="0"/>
        <w:spacing w:line="276" w:lineRule="auto"/>
        <w:jc w:val="both"/>
        <w:rPr>
          <w:rFonts w:ascii="Arial" w:hAnsi="Arial" w:cs="Arial"/>
          <w:sz w:val="22"/>
          <w:szCs w:val="22"/>
        </w:rPr>
      </w:pPr>
    </w:p>
    <w:p w14:paraId="75ACA8D3" w14:textId="77777777" w:rsidR="000E1AE8"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Für die Aufnahme der Flüchtlinge in der Bundesrepublik Deutschland engagieren</w:t>
      </w:r>
      <w:r w:rsidR="000E1AE8">
        <w:rPr>
          <w:rFonts w:ascii="Arial" w:hAnsi="Arial" w:cs="Arial"/>
          <w:sz w:val="22"/>
          <w:szCs w:val="22"/>
        </w:rPr>
        <w:t xml:space="preserve"> </w:t>
      </w:r>
      <w:r w:rsidRPr="00B72366">
        <w:rPr>
          <w:rFonts w:ascii="Arial" w:hAnsi="Arial" w:cs="Arial"/>
          <w:sz w:val="22"/>
          <w:szCs w:val="22"/>
        </w:rPr>
        <w:t xml:space="preserve">sich zahllose ehrenamtlich und beruflich </w:t>
      </w:r>
      <w:proofErr w:type="gramStart"/>
      <w:r w:rsidRPr="00B72366">
        <w:rPr>
          <w:rFonts w:ascii="Arial" w:hAnsi="Arial" w:cs="Arial"/>
          <w:sz w:val="22"/>
          <w:szCs w:val="22"/>
        </w:rPr>
        <w:t>Tätige</w:t>
      </w:r>
      <w:proofErr w:type="gramEnd"/>
      <w:r w:rsidRPr="00B72366">
        <w:rPr>
          <w:rFonts w:ascii="Arial" w:hAnsi="Arial" w:cs="Arial"/>
          <w:sz w:val="22"/>
          <w:szCs w:val="22"/>
        </w:rPr>
        <w:t>. Der Rat der Evangelischen Kirche in</w:t>
      </w:r>
      <w:r w:rsidR="000E1AE8">
        <w:rPr>
          <w:rFonts w:ascii="Arial" w:hAnsi="Arial" w:cs="Arial"/>
          <w:sz w:val="22"/>
          <w:szCs w:val="22"/>
        </w:rPr>
        <w:t xml:space="preserve"> </w:t>
      </w:r>
      <w:r w:rsidRPr="00B72366">
        <w:rPr>
          <w:rFonts w:ascii="Arial" w:hAnsi="Arial" w:cs="Arial"/>
          <w:sz w:val="22"/>
          <w:szCs w:val="22"/>
        </w:rPr>
        <w:t>Deutschland (EKD) dankt ihnen und allen, die seit Monaten dazu beitragen, unserer</w:t>
      </w:r>
      <w:r w:rsidR="000E1AE8">
        <w:rPr>
          <w:rFonts w:ascii="Arial" w:hAnsi="Arial" w:cs="Arial"/>
          <w:sz w:val="22"/>
          <w:szCs w:val="22"/>
        </w:rPr>
        <w:t xml:space="preserve"> </w:t>
      </w:r>
      <w:r w:rsidRPr="00B72366">
        <w:rPr>
          <w:rFonts w:ascii="Arial" w:hAnsi="Arial" w:cs="Arial"/>
          <w:sz w:val="22"/>
          <w:szCs w:val="22"/>
        </w:rPr>
        <w:t>Gesellschaft ein menschenfreundliches Gesicht zu geben.</w:t>
      </w:r>
    </w:p>
    <w:p w14:paraId="42D1E6CF" w14:textId="77777777" w:rsidR="003406A0"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Zugleich zeichnet sich ab, dass die Aufgaben, die sich durch die zu uns kommenden</w:t>
      </w:r>
      <w:r w:rsidR="000E1AE8">
        <w:rPr>
          <w:rFonts w:ascii="Arial" w:hAnsi="Arial" w:cs="Arial"/>
          <w:sz w:val="22"/>
          <w:szCs w:val="22"/>
        </w:rPr>
        <w:t xml:space="preserve"> </w:t>
      </w:r>
      <w:r w:rsidRPr="00B72366">
        <w:rPr>
          <w:rFonts w:ascii="Arial" w:hAnsi="Arial" w:cs="Arial"/>
          <w:sz w:val="22"/>
          <w:szCs w:val="22"/>
        </w:rPr>
        <w:t xml:space="preserve">Schutzsuchenden stellen, nicht in kurzer Zeit erledigt sein werden. Wir </w:t>
      </w:r>
      <w:r w:rsidR="000E1AE8" w:rsidRPr="00B72366">
        <w:rPr>
          <w:rFonts w:ascii="Arial" w:hAnsi="Arial" w:cs="Arial"/>
          <w:sz w:val="22"/>
          <w:szCs w:val="22"/>
        </w:rPr>
        <w:t>müssen</w:t>
      </w:r>
      <w:r w:rsidRPr="00B72366">
        <w:rPr>
          <w:rFonts w:ascii="Arial" w:hAnsi="Arial" w:cs="Arial"/>
          <w:sz w:val="22"/>
          <w:szCs w:val="22"/>
        </w:rPr>
        <w:t xml:space="preserve"> uns</w:t>
      </w:r>
      <w:r w:rsidR="000E1AE8">
        <w:rPr>
          <w:rFonts w:ascii="Arial" w:hAnsi="Arial" w:cs="Arial"/>
          <w:sz w:val="22"/>
          <w:szCs w:val="22"/>
        </w:rPr>
        <w:t xml:space="preserve"> </w:t>
      </w:r>
      <w:r w:rsidRPr="00B72366">
        <w:rPr>
          <w:rFonts w:ascii="Arial" w:hAnsi="Arial" w:cs="Arial"/>
          <w:sz w:val="22"/>
          <w:szCs w:val="22"/>
        </w:rPr>
        <w:t>der Tatsache stellen, dass wir Geduld und einen langen Atem benötigen und dass</w:t>
      </w:r>
      <w:r w:rsidR="003406A0">
        <w:rPr>
          <w:rFonts w:ascii="Arial" w:hAnsi="Arial" w:cs="Arial"/>
          <w:sz w:val="22"/>
          <w:szCs w:val="22"/>
        </w:rPr>
        <w:t xml:space="preserve"> </w:t>
      </w:r>
      <w:r w:rsidRPr="00B72366">
        <w:rPr>
          <w:rFonts w:ascii="Arial" w:hAnsi="Arial" w:cs="Arial"/>
          <w:sz w:val="22"/>
          <w:szCs w:val="22"/>
        </w:rPr>
        <w:t>viele Menschen Sorgen vor der Zukunft haben. Die Aufgabe wird zu bewältigen sein,</w:t>
      </w:r>
      <w:r w:rsidR="000E1AE8">
        <w:rPr>
          <w:rFonts w:ascii="Arial" w:hAnsi="Arial" w:cs="Arial"/>
          <w:sz w:val="22"/>
          <w:szCs w:val="22"/>
        </w:rPr>
        <w:t xml:space="preserve"> </w:t>
      </w:r>
      <w:r w:rsidRPr="00B72366">
        <w:rPr>
          <w:rFonts w:ascii="Arial" w:hAnsi="Arial" w:cs="Arial"/>
          <w:sz w:val="22"/>
          <w:szCs w:val="22"/>
        </w:rPr>
        <w:t>wenn die Stabilität der staatlichen Strukturen und das Gewaltmonopol des Staates</w:t>
      </w:r>
      <w:r w:rsidR="000E1AE8">
        <w:rPr>
          <w:rFonts w:ascii="Arial" w:hAnsi="Arial" w:cs="Arial"/>
          <w:sz w:val="22"/>
          <w:szCs w:val="22"/>
        </w:rPr>
        <w:t xml:space="preserve"> </w:t>
      </w:r>
      <w:r w:rsidR="000E1AE8" w:rsidRPr="00B72366">
        <w:rPr>
          <w:rFonts w:ascii="Arial" w:hAnsi="Arial" w:cs="Arial"/>
          <w:sz w:val="22"/>
          <w:szCs w:val="22"/>
        </w:rPr>
        <w:t>gestützt</w:t>
      </w:r>
      <w:r w:rsidRPr="00B72366">
        <w:rPr>
          <w:rFonts w:ascii="Arial" w:hAnsi="Arial" w:cs="Arial"/>
          <w:sz w:val="22"/>
          <w:szCs w:val="22"/>
        </w:rPr>
        <w:t xml:space="preserve"> und die erforderlichen Mittel bereitgestellt werden.</w:t>
      </w:r>
      <w:r w:rsidR="000E1AE8">
        <w:rPr>
          <w:rFonts w:ascii="Arial" w:hAnsi="Arial" w:cs="Arial"/>
          <w:sz w:val="22"/>
          <w:szCs w:val="22"/>
        </w:rPr>
        <w:t xml:space="preserve"> </w:t>
      </w:r>
    </w:p>
    <w:p w14:paraId="62345B69" w14:textId="77777777" w:rsidR="003406A0"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 xml:space="preserve">Die enormen Anstrengungen bei der Aufnahme von </w:t>
      </w:r>
      <w:r w:rsidR="000E1AE8" w:rsidRPr="00B72366">
        <w:rPr>
          <w:rFonts w:ascii="Arial" w:hAnsi="Arial" w:cs="Arial"/>
          <w:sz w:val="22"/>
          <w:szCs w:val="22"/>
        </w:rPr>
        <w:t>Flüchtlingen</w:t>
      </w:r>
      <w:r w:rsidRPr="00B72366">
        <w:rPr>
          <w:rFonts w:ascii="Arial" w:hAnsi="Arial" w:cs="Arial"/>
          <w:sz w:val="22"/>
          <w:szCs w:val="22"/>
        </w:rPr>
        <w:t>, die bereits geleistet</w:t>
      </w:r>
      <w:r w:rsidR="000E1AE8">
        <w:rPr>
          <w:rFonts w:ascii="Arial" w:hAnsi="Arial" w:cs="Arial"/>
          <w:sz w:val="22"/>
          <w:szCs w:val="22"/>
        </w:rPr>
        <w:t xml:space="preserve"> </w:t>
      </w:r>
      <w:r w:rsidRPr="00B72366">
        <w:rPr>
          <w:rFonts w:ascii="Arial" w:hAnsi="Arial" w:cs="Arial"/>
          <w:sz w:val="22"/>
          <w:szCs w:val="22"/>
        </w:rPr>
        <w:t>wurden, sind Ausdruck einer Gesellschaft, deren Werte in ihren Wurzeln tief in der</w:t>
      </w:r>
      <w:r w:rsidR="000E1AE8">
        <w:rPr>
          <w:rFonts w:ascii="Arial" w:hAnsi="Arial" w:cs="Arial"/>
          <w:sz w:val="22"/>
          <w:szCs w:val="22"/>
        </w:rPr>
        <w:t xml:space="preserve"> </w:t>
      </w:r>
      <w:r w:rsidRPr="00B72366">
        <w:rPr>
          <w:rFonts w:ascii="Arial" w:hAnsi="Arial" w:cs="Arial"/>
          <w:sz w:val="22"/>
          <w:szCs w:val="22"/>
        </w:rPr>
        <w:t>christlichen Tradition verankert sind. Der Satz Jesu „Alles nun, was ihr wollt, dass</w:t>
      </w:r>
      <w:r w:rsidR="000E1AE8">
        <w:rPr>
          <w:rFonts w:ascii="Arial" w:hAnsi="Arial" w:cs="Arial"/>
          <w:sz w:val="22"/>
          <w:szCs w:val="22"/>
        </w:rPr>
        <w:t xml:space="preserve"> </w:t>
      </w:r>
      <w:r w:rsidRPr="00B72366">
        <w:rPr>
          <w:rFonts w:ascii="Arial" w:hAnsi="Arial" w:cs="Arial"/>
          <w:sz w:val="22"/>
          <w:szCs w:val="22"/>
        </w:rPr>
        <w:t>euch die Menschen tun, das tut ihnen auch“ (</w:t>
      </w:r>
      <w:proofErr w:type="spellStart"/>
      <w:r w:rsidR="000E1AE8">
        <w:rPr>
          <w:rFonts w:ascii="Arial" w:hAnsi="Arial" w:cs="Arial"/>
          <w:sz w:val="22"/>
          <w:szCs w:val="22"/>
        </w:rPr>
        <w:t>Mt</w:t>
      </w:r>
      <w:proofErr w:type="spellEnd"/>
      <w:r w:rsidR="000E1AE8">
        <w:rPr>
          <w:rFonts w:ascii="Arial" w:hAnsi="Arial" w:cs="Arial"/>
          <w:sz w:val="22"/>
          <w:szCs w:val="22"/>
        </w:rPr>
        <w:t xml:space="preserve"> 7,</w:t>
      </w:r>
      <w:r w:rsidRPr="00B72366">
        <w:rPr>
          <w:rFonts w:ascii="Arial" w:hAnsi="Arial" w:cs="Arial"/>
          <w:sz w:val="22"/>
          <w:szCs w:val="22"/>
        </w:rPr>
        <w:t>12) aus der Bergpredigt</w:t>
      </w:r>
      <w:r w:rsidR="000E1AE8">
        <w:rPr>
          <w:rFonts w:ascii="Arial" w:hAnsi="Arial" w:cs="Arial"/>
          <w:sz w:val="22"/>
          <w:szCs w:val="22"/>
        </w:rPr>
        <w:t xml:space="preserve"> </w:t>
      </w:r>
      <w:r w:rsidRPr="00B72366">
        <w:rPr>
          <w:rFonts w:ascii="Arial" w:hAnsi="Arial" w:cs="Arial"/>
          <w:sz w:val="22"/>
          <w:szCs w:val="22"/>
        </w:rPr>
        <w:t>formuliert einen Grundsatz der Empathie</w:t>
      </w:r>
      <w:r w:rsidR="000E1AE8">
        <w:rPr>
          <w:rFonts w:ascii="Arial" w:hAnsi="Arial" w:cs="Arial"/>
          <w:sz w:val="22"/>
          <w:szCs w:val="22"/>
        </w:rPr>
        <w:t xml:space="preserve"> [= Einfühlungsvermögen]</w:t>
      </w:r>
      <w:r w:rsidRPr="00B72366">
        <w:rPr>
          <w:rFonts w:ascii="Arial" w:hAnsi="Arial" w:cs="Arial"/>
          <w:sz w:val="22"/>
          <w:szCs w:val="22"/>
        </w:rPr>
        <w:t xml:space="preserve">, der weit </w:t>
      </w:r>
      <w:r w:rsidR="000E1AE8" w:rsidRPr="00B72366">
        <w:rPr>
          <w:rFonts w:ascii="Arial" w:hAnsi="Arial" w:cs="Arial"/>
          <w:sz w:val="22"/>
          <w:szCs w:val="22"/>
        </w:rPr>
        <w:t>über</w:t>
      </w:r>
      <w:r w:rsidRPr="00B72366">
        <w:rPr>
          <w:rFonts w:ascii="Arial" w:hAnsi="Arial" w:cs="Arial"/>
          <w:sz w:val="22"/>
          <w:szCs w:val="22"/>
        </w:rPr>
        <w:t xml:space="preserve"> die christliche Tradition</w:t>
      </w:r>
      <w:r w:rsidR="000E1AE8">
        <w:rPr>
          <w:rFonts w:ascii="Arial" w:hAnsi="Arial" w:cs="Arial"/>
          <w:sz w:val="22"/>
          <w:szCs w:val="22"/>
        </w:rPr>
        <w:t xml:space="preserve"> </w:t>
      </w:r>
      <w:r w:rsidRPr="00B72366">
        <w:rPr>
          <w:rFonts w:ascii="Arial" w:hAnsi="Arial" w:cs="Arial"/>
          <w:sz w:val="22"/>
          <w:szCs w:val="22"/>
        </w:rPr>
        <w:t xml:space="preserve">hinaus anerkannt wird. </w:t>
      </w:r>
      <w:r w:rsidR="000E1AE8">
        <w:rPr>
          <w:rFonts w:ascii="Arial" w:hAnsi="Arial" w:cs="Arial"/>
          <w:sz w:val="22"/>
          <w:szCs w:val="22"/>
        </w:rPr>
        <w:t>[...]</w:t>
      </w:r>
      <w:r w:rsidRPr="00B72366">
        <w:rPr>
          <w:rFonts w:ascii="Arial" w:hAnsi="Arial" w:cs="Arial"/>
          <w:sz w:val="22"/>
          <w:szCs w:val="22"/>
        </w:rPr>
        <w:t xml:space="preserve"> Geben wir die Empathie auf, geben wir die</w:t>
      </w:r>
      <w:r w:rsidR="000E1AE8">
        <w:rPr>
          <w:rFonts w:ascii="Arial" w:hAnsi="Arial" w:cs="Arial"/>
          <w:sz w:val="22"/>
          <w:szCs w:val="22"/>
        </w:rPr>
        <w:t xml:space="preserve"> </w:t>
      </w:r>
      <w:r w:rsidRPr="00B72366">
        <w:rPr>
          <w:rFonts w:ascii="Arial" w:hAnsi="Arial" w:cs="Arial"/>
          <w:sz w:val="22"/>
          <w:szCs w:val="22"/>
        </w:rPr>
        <w:t>Menschlichkeit auf.</w:t>
      </w:r>
    </w:p>
    <w:p w14:paraId="5DAB6C7B" w14:textId="77777777" w:rsidR="00D70FBE" w:rsidRDefault="00D70FBE" w:rsidP="00F62F82">
      <w:pPr>
        <w:autoSpaceDE w:val="0"/>
        <w:autoSpaceDN w:val="0"/>
        <w:adjustRightInd w:val="0"/>
        <w:spacing w:line="276" w:lineRule="auto"/>
        <w:jc w:val="both"/>
        <w:rPr>
          <w:rFonts w:ascii="Arial" w:hAnsi="Arial" w:cs="Arial"/>
          <w:sz w:val="22"/>
          <w:szCs w:val="22"/>
        </w:rPr>
      </w:pPr>
    </w:p>
    <w:p w14:paraId="39F33127" w14:textId="77777777" w:rsidR="003406A0"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„Der Gerechtigkeit Frucht wird Friede sein.“ (</w:t>
      </w:r>
      <w:proofErr w:type="spellStart"/>
      <w:r w:rsidR="000E1AE8">
        <w:rPr>
          <w:rFonts w:ascii="Arial" w:hAnsi="Arial" w:cs="Arial"/>
          <w:sz w:val="22"/>
          <w:szCs w:val="22"/>
        </w:rPr>
        <w:t>Jes</w:t>
      </w:r>
      <w:proofErr w:type="spellEnd"/>
      <w:r w:rsidR="000E1AE8">
        <w:rPr>
          <w:rFonts w:ascii="Arial" w:hAnsi="Arial" w:cs="Arial"/>
          <w:sz w:val="22"/>
          <w:szCs w:val="22"/>
        </w:rPr>
        <w:t xml:space="preserve"> 32,</w:t>
      </w:r>
      <w:r w:rsidRPr="00B72366">
        <w:rPr>
          <w:rFonts w:ascii="Arial" w:hAnsi="Arial" w:cs="Arial"/>
          <w:sz w:val="22"/>
          <w:szCs w:val="22"/>
        </w:rPr>
        <w:t>17) Auf diese Verheißung</w:t>
      </w:r>
      <w:r w:rsidR="000E1AE8">
        <w:rPr>
          <w:rFonts w:ascii="Arial" w:hAnsi="Arial" w:cs="Arial"/>
          <w:sz w:val="22"/>
          <w:szCs w:val="22"/>
        </w:rPr>
        <w:t xml:space="preserve"> </w:t>
      </w:r>
      <w:r w:rsidRPr="00B72366">
        <w:rPr>
          <w:rFonts w:ascii="Arial" w:hAnsi="Arial" w:cs="Arial"/>
          <w:sz w:val="22"/>
          <w:szCs w:val="22"/>
        </w:rPr>
        <w:t xml:space="preserve">vertraut der Rat und tritt </w:t>
      </w:r>
      <w:r w:rsidR="000E1AE8" w:rsidRPr="00B72366">
        <w:rPr>
          <w:rFonts w:ascii="Arial" w:hAnsi="Arial" w:cs="Arial"/>
          <w:sz w:val="22"/>
          <w:szCs w:val="22"/>
        </w:rPr>
        <w:t>für</w:t>
      </w:r>
      <w:r w:rsidRPr="00B72366">
        <w:rPr>
          <w:rFonts w:ascii="Arial" w:hAnsi="Arial" w:cs="Arial"/>
          <w:sz w:val="22"/>
          <w:szCs w:val="22"/>
        </w:rPr>
        <w:t xml:space="preserve"> eine offene Gesellschaft ein und betont den Wert des</w:t>
      </w:r>
      <w:r w:rsidR="000E1AE8">
        <w:rPr>
          <w:rFonts w:ascii="Arial" w:hAnsi="Arial" w:cs="Arial"/>
          <w:sz w:val="22"/>
          <w:szCs w:val="22"/>
        </w:rPr>
        <w:t xml:space="preserve"> </w:t>
      </w:r>
      <w:r w:rsidRPr="00B72366">
        <w:rPr>
          <w:rFonts w:ascii="Arial" w:hAnsi="Arial" w:cs="Arial"/>
          <w:sz w:val="22"/>
          <w:szCs w:val="22"/>
        </w:rPr>
        <w:t xml:space="preserve">Grundgesetzes mit seinen Prinzipien der </w:t>
      </w:r>
      <w:r w:rsidR="000E1AE8" w:rsidRPr="00B72366">
        <w:rPr>
          <w:rFonts w:ascii="Arial" w:hAnsi="Arial" w:cs="Arial"/>
          <w:sz w:val="22"/>
          <w:szCs w:val="22"/>
        </w:rPr>
        <w:t>Menschenwürde</w:t>
      </w:r>
      <w:r w:rsidRPr="00B72366">
        <w:rPr>
          <w:rFonts w:ascii="Arial" w:hAnsi="Arial" w:cs="Arial"/>
          <w:sz w:val="22"/>
          <w:szCs w:val="22"/>
        </w:rPr>
        <w:t>, der Freiheit und des</w:t>
      </w:r>
      <w:r w:rsidR="000E1AE8">
        <w:rPr>
          <w:rFonts w:ascii="Arial" w:hAnsi="Arial" w:cs="Arial"/>
          <w:sz w:val="22"/>
          <w:szCs w:val="22"/>
        </w:rPr>
        <w:t xml:space="preserve"> </w:t>
      </w:r>
      <w:r w:rsidRPr="00B72366">
        <w:rPr>
          <w:rFonts w:ascii="Arial" w:hAnsi="Arial" w:cs="Arial"/>
          <w:sz w:val="22"/>
          <w:szCs w:val="22"/>
        </w:rPr>
        <w:t xml:space="preserve">Rechts. Gemeinsam mit den anderen Staaten in Europa und </w:t>
      </w:r>
      <w:r w:rsidR="000E1AE8" w:rsidRPr="00B72366">
        <w:rPr>
          <w:rFonts w:ascii="Arial" w:hAnsi="Arial" w:cs="Arial"/>
          <w:sz w:val="22"/>
          <w:szCs w:val="22"/>
        </w:rPr>
        <w:t>darüber</w:t>
      </w:r>
      <w:r w:rsidRPr="00B72366">
        <w:rPr>
          <w:rFonts w:ascii="Arial" w:hAnsi="Arial" w:cs="Arial"/>
          <w:sz w:val="22"/>
          <w:szCs w:val="22"/>
        </w:rPr>
        <w:t xml:space="preserve"> hinaus sind</w:t>
      </w:r>
      <w:r w:rsidR="000E1AE8">
        <w:rPr>
          <w:rFonts w:ascii="Arial" w:hAnsi="Arial" w:cs="Arial"/>
          <w:sz w:val="22"/>
          <w:szCs w:val="22"/>
        </w:rPr>
        <w:t xml:space="preserve"> </w:t>
      </w:r>
      <w:r w:rsidRPr="00B72366">
        <w:rPr>
          <w:rFonts w:ascii="Arial" w:hAnsi="Arial" w:cs="Arial"/>
          <w:sz w:val="22"/>
          <w:szCs w:val="22"/>
        </w:rPr>
        <w:t>auch das humani</w:t>
      </w:r>
      <w:r w:rsidR="000E1AE8">
        <w:rPr>
          <w:rFonts w:ascii="Arial" w:hAnsi="Arial" w:cs="Arial"/>
          <w:sz w:val="22"/>
          <w:szCs w:val="22"/>
        </w:rPr>
        <w:t>täre Völkerrecht und die Genfer Flü</w:t>
      </w:r>
      <w:r w:rsidRPr="00B72366">
        <w:rPr>
          <w:rFonts w:ascii="Arial" w:hAnsi="Arial" w:cs="Arial"/>
          <w:sz w:val="22"/>
          <w:szCs w:val="22"/>
        </w:rPr>
        <w:t>chtlingskonvention zu bewahren</w:t>
      </w:r>
      <w:r w:rsidR="000E1AE8">
        <w:rPr>
          <w:rFonts w:ascii="Arial" w:hAnsi="Arial" w:cs="Arial"/>
          <w:sz w:val="22"/>
          <w:szCs w:val="22"/>
        </w:rPr>
        <w:t xml:space="preserve"> </w:t>
      </w:r>
      <w:r w:rsidRPr="00B72366">
        <w:rPr>
          <w:rFonts w:ascii="Arial" w:hAnsi="Arial" w:cs="Arial"/>
          <w:sz w:val="22"/>
          <w:szCs w:val="22"/>
        </w:rPr>
        <w:t>und durchzusetzen.</w:t>
      </w:r>
      <w:r w:rsidR="000E1AE8">
        <w:rPr>
          <w:rFonts w:ascii="Arial" w:hAnsi="Arial" w:cs="Arial"/>
          <w:sz w:val="22"/>
          <w:szCs w:val="22"/>
        </w:rPr>
        <w:t xml:space="preserve"> </w:t>
      </w:r>
    </w:p>
    <w:p w14:paraId="02EB378F" w14:textId="77777777" w:rsidR="003406A0" w:rsidRDefault="003406A0" w:rsidP="00F62F82">
      <w:pPr>
        <w:autoSpaceDE w:val="0"/>
        <w:autoSpaceDN w:val="0"/>
        <w:adjustRightInd w:val="0"/>
        <w:spacing w:line="276" w:lineRule="auto"/>
        <w:jc w:val="both"/>
        <w:rPr>
          <w:rFonts w:ascii="Arial" w:hAnsi="Arial" w:cs="Arial"/>
          <w:sz w:val="22"/>
          <w:szCs w:val="22"/>
        </w:rPr>
      </w:pPr>
    </w:p>
    <w:p w14:paraId="7AF44423" w14:textId="77777777" w:rsidR="003406A0"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Die EKD fordert eine europäische Lösung. Sie trägt hierzu durch ihre Kontakte zu</w:t>
      </w:r>
      <w:r w:rsidR="000E1AE8">
        <w:rPr>
          <w:rFonts w:ascii="Arial" w:hAnsi="Arial" w:cs="Arial"/>
          <w:sz w:val="22"/>
          <w:szCs w:val="22"/>
        </w:rPr>
        <w:t xml:space="preserve"> </w:t>
      </w:r>
      <w:r w:rsidRPr="00B72366">
        <w:rPr>
          <w:rFonts w:ascii="Arial" w:hAnsi="Arial" w:cs="Arial"/>
          <w:sz w:val="22"/>
          <w:szCs w:val="22"/>
        </w:rPr>
        <w:t>den anderen Kirchen Europas bei. Menschlichkeit kann nur gemeinsam gedacht</w:t>
      </w:r>
      <w:r w:rsidR="000E1AE8">
        <w:rPr>
          <w:rFonts w:ascii="Arial" w:hAnsi="Arial" w:cs="Arial"/>
          <w:sz w:val="22"/>
          <w:szCs w:val="22"/>
        </w:rPr>
        <w:t xml:space="preserve"> </w:t>
      </w:r>
      <w:r w:rsidRPr="00B72366">
        <w:rPr>
          <w:rFonts w:ascii="Arial" w:hAnsi="Arial" w:cs="Arial"/>
          <w:sz w:val="22"/>
          <w:szCs w:val="22"/>
        </w:rPr>
        <w:t>werden und gelingen. Chancen und Lasten der Aufnahme von Schutzsuchenden</w:t>
      </w:r>
      <w:r w:rsidR="000E1AE8">
        <w:rPr>
          <w:rFonts w:ascii="Arial" w:hAnsi="Arial" w:cs="Arial"/>
          <w:sz w:val="22"/>
          <w:szCs w:val="22"/>
        </w:rPr>
        <w:t xml:space="preserve"> </w:t>
      </w:r>
      <w:r w:rsidR="000E1AE8" w:rsidRPr="00B72366">
        <w:rPr>
          <w:rFonts w:ascii="Arial" w:hAnsi="Arial" w:cs="Arial"/>
          <w:sz w:val="22"/>
          <w:szCs w:val="22"/>
        </w:rPr>
        <w:t>müssen</w:t>
      </w:r>
      <w:r w:rsidRPr="00B72366">
        <w:rPr>
          <w:rFonts w:ascii="Arial" w:hAnsi="Arial" w:cs="Arial"/>
          <w:sz w:val="22"/>
          <w:szCs w:val="22"/>
        </w:rPr>
        <w:t xml:space="preserve"> gemeinsam getragen werden.</w:t>
      </w:r>
      <w:r w:rsidR="000E1AE8">
        <w:rPr>
          <w:rFonts w:ascii="Arial" w:hAnsi="Arial" w:cs="Arial"/>
          <w:sz w:val="22"/>
          <w:szCs w:val="22"/>
        </w:rPr>
        <w:t xml:space="preserve"> </w:t>
      </w:r>
    </w:p>
    <w:p w14:paraId="7D16D328" w14:textId="77777777" w:rsidR="003406A0"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 xml:space="preserve">Die EKD wendet sich gegen die Vorstellung einer Abschottung Europas. Wir </w:t>
      </w:r>
      <w:r w:rsidR="000E1AE8" w:rsidRPr="00B72366">
        <w:rPr>
          <w:rFonts w:ascii="Arial" w:hAnsi="Arial" w:cs="Arial"/>
          <w:sz w:val="22"/>
          <w:szCs w:val="22"/>
        </w:rPr>
        <w:t>würden</w:t>
      </w:r>
      <w:r w:rsidR="000E1AE8">
        <w:rPr>
          <w:rFonts w:ascii="Arial" w:hAnsi="Arial" w:cs="Arial"/>
          <w:sz w:val="22"/>
          <w:szCs w:val="22"/>
        </w:rPr>
        <w:t xml:space="preserve"> </w:t>
      </w:r>
      <w:r w:rsidRPr="00B72366">
        <w:rPr>
          <w:rFonts w:ascii="Arial" w:hAnsi="Arial" w:cs="Arial"/>
          <w:sz w:val="22"/>
          <w:szCs w:val="22"/>
        </w:rPr>
        <w:t>unsere eigenen Werte verraten, wenn wir einen solchen Weg gingen. Unser</w:t>
      </w:r>
      <w:r w:rsidR="000E1AE8">
        <w:rPr>
          <w:rFonts w:ascii="Arial" w:hAnsi="Arial" w:cs="Arial"/>
          <w:sz w:val="22"/>
          <w:szCs w:val="22"/>
        </w:rPr>
        <w:t xml:space="preserve"> </w:t>
      </w:r>
      <w:r w:rsidRPr="00B72366">
        <w:rPr>
          <w:rFonts w:ascii="Arial" w:hAnsi="Arial" w:cs="Arial"/>
          <w:sz w:val="22"/>
          <w:szCs w:val="22"/>
        </w:rPr>
        <w:t>Verantwortungshorizont endet nicht an den eigenen Grenzen.</w:t>
      </w:r>
      <w:r w:rsidR="000E1AE8">
        <w:rPr>
          <w:rFonts w:ascii="Arial" w:hAnsi="Arial" w:cs="Arial"/>
          <w:sz w:val="22"/>
          <w:szCs w:val="22"/>
        </w:rPr>
        <w:t xml:space="preserve"> </w:t>
      </w:r>
    </w:p>
    <w:p w14:paraId="6A05A809" w14:textId="77777777" w:rsidR="003406A0" w:rsidRDefault="003406A0" w:rsidP="00F62F82">
      <w:pPr>
        <w:autoSpaceDE w:val="0"/>
        <w:autoSpaceDN w:val="0"/>
        <w:adjustRightInd w:val="0"/>
        <w:spacing w:line="276" w:lineRule="auto"/>
        <w:jc w:val="both"/>
        <w:rPr>
          <w:rFonts w:ascii="Arial" w:hAnsi="Arial" w:cs="Arial"/>
          <w:sz w:val="22"/>
          <w:szCs w:val="22"/>
        </w:rPr>
      </w:pPr>
    </w:p>
    <w:p w14:paraId="47FADEDC" w14:textId="77777777" w:rsidR="003406A0"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 xml:space="preserve">Lösungswege sind die Beseitigung der Fluchtursachen, die zugesagte </w:t>
      </w:r>
      <w:r w:rsidR="000E1AE8" w:rsidRPr="00B72366">
        <w:rPr>
          <w:rFonts w:ascii="Arial" w:hAnsi="Arial" w:cs="Arial"/>
          <w:sz w:val="22"/>
          <w:szCs w:val="22"/>
        </w:rPr>
        <w:t>Unterstützung</w:t>
      </w:r>
      <w:r w:rsidR="000E1AE8">
        <w:rPr>
          <w:rFonts w:ascii="Arial" w:hAnsi="Arial" w:cs="Arial"/>
          <w:sz w:val="22"/>
          <w:szCs w:val="22"/>
        </w:rPr>
        <w:t xml:space="preserve"> </w:t>
      </w:r>
      <w:r w:rsidRPr="00B72366">
        <w:rPr>
          <w:rFonts w:ascii="Arial" w:hAnsi="Arial" w:cs="Arial"/>
          <w:sz w:val="22"/>
          <w:szCs w:val="22"/>
        </w:rPr>
        <w:t>der Nachbarländer in Krisenregionen, die Verbesserung der Bedingungen in den</w:t>
      </w:r>
      <w:r w:rsidR="000E1AE8">
        <w:rPr>
          <w:rFonts w:ascii="Arial" w:hAnsi="Arial" w:cs="Arial"/>
          <w:sz w:val="22"/>
          <w:szCs w:val="22"/>
        </w:rPr>
        <w:t xml:space="preserve"> Flü</w:t>
      </w:r>
      <w:r w:rsidRPr="00B72366">
        <w:rPr>
          <w:rFonts w:ascii="Arial" w:hAnsi="Arial" w:cs="Arial"/>
          <w:sz w:val="22"/>
          <w:szCs w:val="22"/>
        </w:rPr>
        <w:t>chtlingslagern und geordnete Aufnahmeverfahren.</w:t>
      </w:r>
      <w:r w:rsidR="000E1AE8">
        <w:rPr>
          <w:rFonts w:ascii="Arial" w:hAnsi="Arial" w:cs="Arial"/>
          <w:sz w:val="22"/>
          <w:szCs w:val="22"/>
        </w:rPr>
        <w:t xml:space="preserve"> </w:t>
      </w:r>
    </w:p>
    <w:p w14:paraId="73031691" w14:textId="77777777" w:rsidR="003406A0"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Selbst wenn es gelingt, die Fluchtursachen langfristig zu beheben und sogar</w:t>
      </w:r>
      <w:r w:rsidR="000E1AE8">
        <w:rPr>
          <w:rFonts w:ascii="Arial" w:hAnsi="Arial" w:cs="Arial"/>
          <w:sz w:val="22"/>
          <w:szCs w:val="22"/>
        </w:rPr>
        <w:t xml:space="preserve"> kurzfristig vielen Flü</w:t>
      </w:r>
      <w:r w:rsidRPr="00B72366">
        <w:rPr>
          <w:rFonts w:ascii="Arial" w:hAnsi="Arial" w:cs="Arial"/>
          <w:sz w:val="22"/>
          <w:szCs w:val="22"/>
        </w:rPr>
        <w:t>chtlingen wieder eine Perspektive in ihrer Heimat zu verschaffen,</w:t>
      </w:r>
      <w:r w:rsidR="000E1AE8">
        <w:rPr>
          <w:rFonts w:ascii="Arial" w:hAnsi="Arial" w:cs="Arial"/>
          <w:sz w:val="22"/>
          <w:szCs w:val="22"/>
        </w:rPr>
        <w:t xml:space="preserve"> </w:t>
      </w:r>
      <w:r w:rsidRPr="00B72366">
        <w:rPr>
          <w:rFonts w:ascii="Arial" w:hAnsi="Arial" w:cs="Arial"/>
          <w:sz w:val="22"/>
          <w:szCs w:val="22"/>
        </w:rPr>
        <w:t>werden viele der zu uns Gekommenen bleiben.</w:t>
      </w:r>
      <w:r w:rsidR="000E1AE8">
        <w:rPr>
          <w:rFonts w:ascii="Arial" w:hAnsi="Arial" w:cs="Arial"/>
          <w:sz w:val="22"/>
          <w:szCs w:val="22"/>
        </w:rPr>
        <w:t xml:space="preserve"> </w:t>
      </w:r>
    </w:p>
    <w:p w14:paraId="5A39BBE3" w14:textId="77777777" w:rsidR="00D70FBE" w:rsidRDefault="00D70FBE" w:rsidP="00F62F82">
      <w:pPr>
        <w:autoSpaceDE w:val="0"/>
        <w:autoSpaceDN w:val="0"/>
        <w:adjustRightInd w:val="0"/>
        <w:spacing w:line="276" w:lineRule="auto"/>
        <w:jc w:val="both"/>
        <w:rPr>
          <w:rFonts w:ascii="Arial" w:hAnsi="Arial" w:cs="Arial"/>
          <w:sz w:val="22"/>
          <w:szCs w:val="22"/>
        </w:rPr>
      </w:pPr>
    </w:p>
    <w:p w14:paraId="68647B9E" w14:textId="77777777" w:rsidR="003406A0"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Das stellt uns vor die große Herausforderung, Menschen aus anderen Kulturen,</w:t>
      </w:r>
      <w:r w:rsidR="000E1AE8">
        <w:rPr>
          <w:rFonts w:ascii="Arial" w:hAnsi="Arial" w:cs="Arial"/>
          <w:sz w:val="22"/>
          <w:szCs w:val="22"/>
        </w:rPr>
        <w:t xml:space="preserve"> </w:t>
      </w:r>
      <w:r w:rsidRPr="00B72366">
        <w:rPr>
          <w:rFonts w:ascii="Arial" w:hAnsi="Arial" w:cs="Arial"/>
          <w:sz w:val="22"/>
          <w:szCs w:val="22"/>
        </w:rPr>
        <w:t xml:space="preserve">Religionen und mit </w:t>
      </w:r>
      <w:r w:rsidR="000E1AE8" w:rsidRPr="00B72366">
        <w:rPr>
          <w:rFonts w:ascii="Arial" w:hAnsi="Arial" w:cs="Arial"/>
          <w:sz w:val="22"/>
          <w:szCs w:val="22"/>
        </w:rPr>
        <w:t>einem anderen Verständnis</w:t>
      </w:r>
      <w:r w:rsidRPr="00B72366">
        <w:rPr>
          <w:rFonts w:ascii="Arial" w:hAnsi="Arial" w:cs="Arial"/>
          <w:sz w:val="22"/>
          <w:szCs w:val="22"/>
        </w:rPr>
        <w:t xml:space="preserve"> von Gesellschaft bei uns zu</w:t>
      </w:r>
      <w:r w:rsidR="000E1AE8">
        <w:rPr>
          <w:rFonts w:ascii="Arial" w:hAnsi="Arial" w:cs="Arial"/>
          <w:sz w:val="22"/>
          <w:szCs w:val="22"/>
        </w:rPr>
        <w:t xml:space="preserve"> </w:t>
      </w:r>
      <w:r w:rsidRPr="00B72366">
        <w:rPr>
          <w:rFonts w:ascii="Arial" w:hAnsi="Arial" w:cs="Arial"/>
          <w:sz w:val="22"/>
          <w:szCs w:val="22"/>
        </w:rPr>
        <w:t>integrieren. Diese Herausforderung verunsichert viele Menschen. Entscheidend ist,</w:t>
      </w:r>
      <w:r w:rsidR="000E1AE8">
        <w:rPr>
          <w:rFonts w:ascii="Arial" w:hAnsi="Arial" w:cs="Arial"/>
          <w:sz w:val="22"/>
          <w:szCs w:val="22"/>
        </w:rPr>
        <w:t xml:space="preserve"> die Kontrolle ü</w:t>
      </w:r>
      <w:r w:rsidRPr="00B72366">
        <w:rPr>
          <w:rFonts w:ascii="Arial" w:hAnsi="Arial" w:cs="Arial"/>
          <w:sz w:val="22"/>
          <w:szCs w:val="22"/>
        </w:rPr>
        <w:t>ber die Durchsetzung des Rechts und der Werte des Grundgesetzes</w:t>
      </w:r>
      <w:r w:rsidR="000E1AE8">
        <w:rPr>
          <w:rFonts w:ascii="Arial" w:hAnsi="Arial" w:cs="Arial"/>
          <w:sz w:val="22"/>
          <w:szCs w:val="22"/>
        </w:rPr>
        <w:t xml:space="preserve"> zu bewahren. Jede Bürgerin und jeder Bürger unseres Landes </w:t>
      </w:r>
      <w:proofErr w:type="gramStart"/>
      <w:r w:rsidR="000E1AE8">
        <w:rPr>
          <w:rFonts w:ascii="Arial" w:hAnsi="Arial" w:cs="Arial"/>
          <w:sz w:val="22"/>
          <w:szCs w:val="22"/>
        </w:rPr>
        <w:t>muss</w:t>
      </w:r>
      <w:proofErr w:type="gramEnd"/>
      <w:r w:rsidR="000E1AE8">
        <w:rPr>
          <w:rFonts w:ascii="Arial" w:hAnsi="Arial" w:cs="Arial"/>
          <w:sz w:val="22"/>
          <w:szCs w:val="22"/>
        </w:rPr>
        <w:t xml:space="preserve"> sich ü</w:t>
      </w:r>
      <w:r w:rsidRPr="00B72366">
        <w:rPr>
          <w:rFonts w:ascii="Arial" w:hAnsi="Arial" w:cs="Arial"/>
          <w:sz w:val="22"/>
          <w:szCs w:val="22"/>
        </w:rPr>
        <w:t>berall</w:t>
      </w:r>
      <w:r w:rsidR="000E1AE8">
        <w:rPr>
          <w:rFonts w:ascii="Arial" w:hAnsi="Arial" w:cs="Arial"/>
          <w:sz w:val="22"/>
          <w:szCs w:val="22"/>
        </w:rPr>
        <w:t xml:space="preserve"> sicher fü</w:t>
      </w:r>
      <w:r w:rsidRPr="00B72366">
        <w:rPr>
          <w:rFonts w:ascii="Arial" w:hAnsi="Arial" w:cs="Arial"/>
          <w:sz w:val="22"/>
          <w:szCs w:val="22"/>
        </w:rPr>
        <w:t>hlen können.</w:t>
      </w:r>
      <w:r w:rsidR="000E1AE8">
        <w:rPr>
          <w:rFonts w:ascii="Arial" w:hAnsi="Arial" w:cs="Arial"/>
          <w:sz w:val="22"/>
          <w:szCs w:val="22"/>
        </w:rPr>
        <w:t xml:space="preserve"> </w:t>
      </w:r>
    </w:p>
    <w:p w14:paraId="41C8F396" w14:textId="77777777" w:rsidR="003406A0" w:rsidRDefault="003406A0" w:rsidP="00F62F82">
      <w:pPr>
        <w:autoSpaceDE w:val="0"/>
        <w:autoSpaceDN w:val="0"/>
        <w:adjustRightInd w:val="0"/>
        <w:spacing w:line="276" w:lineRule="auto"/>
        <w:jc w:val="both"/>
        <w:rPr>
          <w:rFonts w:ascii="Arial" w:hAnsi="Arial" w:cs="Arial"/>
          <w:sz w:val="22"/>
          <w:szCs w:val="22"/>
        </w:rPr>
      </w:pPr>
    </w:p>
    <w:p w14:paraId="645ADD84" w14:textId="77777777" w:rsidR="003406A0"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I</w:t>
      </w:r>
      <w:r w:rsidR="000E1AE8">
        <w:rPr>
          <w:rFonts w:ascii="Arial" w:hAnsi="Arial" w:cs="Arial"/>
          <w:sz w:val="22"/>
          <w:szCs w:val="22"/>
        </w:rPr>
        <w:t>n den Aufnahme-Einrichtungen für Flüchtlinge mü</w:t>
      </w:r>
      <w:r w:rsidRPr="00B72366">
        <w:rPr>
          <w:rFonts w:ascii="Arial" w:hAnsi="Arial" w:cs="Arial"/>
          <w:sz w:val="22"/>
          <w:szCs w:val="22"/>
        </w:rPr>
        <w:t>ssen die anerkannten humanitären</w:t>
      </w:r>
      <w:r w:rsidR="000E1AE8">
        <w:rPr>
          <w:rFonts w:ascii="Arial" w:hAnsi="Arial" w:cs="Arial"/>
          <w:sz w:val="22"/>
          <w:szCs w:val="22"/>
        </w:rPr>
        <w:t xml:space="preserve"> </w:t>
      </w:r>
      <w:r w:rsidRPr="00B72366">
        <w:rPr>
          <w:rFonts w:ascii="Arial" w:hAnsi="Arial" w:cs="Arial"/>
          <w:sz w:val="22"/>
          <w:szCs w:val="22"/>
        </w:rPr>
        <w:t>Standards ge</w:t>
      </w:r>
      <w:r w:rsidR="000E1AE8">
        <w:rPr>
          <w:rFonts w:ascii="Arial" w:hAnsi="Arial" w:cs="Arial"/>
          <w:sz w:val="22"/>
          <w:szCs w:val="22"/>
        </w:rPr>
        <w:t>lten. Dem besonderen Schutzbedü</w:t>
      </w:r>
      <w:r w:rsidRPr="00B72366">
        <w:rPr>
          <w:rFonts w:ascii="Arial" w:hAnsi="Arial" w:cs="Arial"/>
          <w:sz w:val="22"/>
          <w:szCs w:val="22"/>
        </w:rPr>
        <w:t>rfnis von Frauen und Kindern vor</w:t>
      </w:r>
      <w:r w:rsidR="000E1AE8">
        <w:rPr>
          <w:rFonts w:ascii="Arial" w:hAnsi="Arial" w:cs="Arial"/>
          <w:sz w:val="22"/>
          <w:szCs w:val="22"/>
        </w:rPr>
        <w:t xml:space="preserve"> </w:t>
      </w:r>
      <w:r w:rsidRPr="00B72366">
        <w:rPr>
          <w:rFonts w:ascii="Arial" w:hAnsi="Arial" w:cs="Arial"/>
          <w:sz w:val="22"/>
          <w:szCs w:val="22"/>
        </w:rPr>
        <w:t>jeder Form von Gewalt, auch sexualisierter Gewalt, ist Rechnung zu tragen.</w:t>
      </w:r>
      <w:r w:rsidR="000E1AE8">
        <w:rPr>
          <w:rFonts w:ascii="Arial" w:hAnsi="Arial" w:cs="Arial"/>
          <w:sz w:val="22"/>
          <w:szCs w:val="22"/>
        </w:rPr>
        <w:t xml:space="preserve"> Dasselbe gilt fü</w:t>
      </w:r>
      <w:r w:rsidRPr="00B72366">
        <w:rPr>
          <w:rFonts w:ascii="Arial" w:hAnsi="Arial" w:cs="Arial"/>
          <w:sz w:val="22"/>
          <w:szCs w:val="22"/>
        </w:rPr>
        <w:t>r Minderheiten. Mit Sorge sieht die EKD auch auf die Fälle von</w:t>
      </w:r>
      <w:r w:rsidR="000E1AE8">
        <w:rPr>
          <w:rFonts w:ascii="Arial" w:hAnsi="Arial" w:cs="Arial"/>
          <w:sz w:val="22"/>
          <w:szCs w:val="22"/>
        </w:rPr>
        <w:t xml:space="preserve"> </w:t>
      </w:r>
      <w:r w:rsidRPr="00B72366">
        <w:rPr>
          <w:rFonts w:ascii="Arial" w:hAnsi="Arial" w:cs="Arial"/>
          <w:sz w:val="22"/>
          <w:szCs w:val="22"/>
        </w:rPr>
        <w:t>Bedrohung von Chri</w:t>
      </w:r>
      <w:r w:rsidR="000E1AE8">
        <w:rPr>
          <w:rFonts w:ascii="Arial" w:hAnsi="Arial" w:cs="Arial"/>
          <w:sz w:val="22"/>
          <w:szCs w:val="22"/>
        </w:rPr>
        <w:t>stinnen und Christen in den Flüchtlingsunterkü</w:t>
      </w:r>
      <w:r w:rsidRPr="00B72366">
        <w:rPr>
          <w:rFonts w:ascii="Arial" w:hAnsi="Arial" w:cs="Arial"/>
          <w:sz w:val="22"/>
          <w:szCs w:val="22"/>
        </w:rPr>
        <w:t>nften.</w:t>
      </w:r>
    </w:p>
    <w:p w14:paraId="72A3D3EC" w14:textId="77777777" w:rsidR="003406A0" w:rsidRDefault="003406A0" w:rsidP="00F62F82">
      <w:pPr>
        <w:autoSpaceDE w:val="0"/>
        <w:autoSpaceDN w:val="0"/>
        <w:adjustRightInd w:val="0"/>
        <w:spacing w:line="276" w:lineRule="auto"/>
        <w:jc w:val="both"/>
        <w:rPr>
          <w:rFonts w:ascii="Arial" w:hAnsi="Arial" w:cs="Arial"/>
          <w:sz w:val="22"/>
          <w:szCs w:val="22"/>
        </w:rPr>
      </w:pPr>
    </w:p>
    <w:p w14:paraId="6B69D0A9" w14:textId="77777777" w:rsidR="003406A0"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Integration bedeutet die Anerkennung des Rechts und der Grundwerte unseres</w:t>
      </w:r>
      <w:r w:rsidR="000E1AE8">
        <w:rPr>
          <w:rFonts w:ascii="Arial" w:hAnsi="Arial" w:cs="Arial"/>
          <w:sz w:val="22"/>
          <w:szCs w:val="22"/>
        </w:rPr>
        <w:t xml:space="preserve"> </w:t>
      </w:r>
      <w:r w:rsidRPr="00B72366">
        <w:rPr>
          <w:rFonts w:ascii="Arial" w:hAnsi="Arial" w:cs="Arial"/>
          <w:sz w:val="22"/>
          <w:szCs w:val="22"/>
        </w:rPr>
        <w:t>Landes, aber auch die Anerkennung unseres Verständnisses von einer offenen</w:t>
      </w:r>
      <w:r w:rsidR="000E1AE8">
        <w:rPr>
          <w:rFonts w:ascii="Arial" w:hAnsi="Arial" w:cs="Arial"/>
          <w:sz w:val="22"/>
          <w:szCs w:val="22"/>
        </w:rPr>
        <w:t xml:space="preserve"> </w:t>
      </w:r>
      <w:r w:rsidRPr="00B72366">
        <w:rPr>
          <w:rFonts w:ascii="Arial" w:hAnsi="Arial" w:cs="Arial"/>
          <w:sz w:val="22"/>
          <w:szCs w:val="22"/>
        </w:rPr>
        <w:t>Gesellschaft, der Religionsfreiheit und der Gleichberechtigung von Frauen und</w:t>
      </w:r>
      <w:r w:rsidR="000E1AE8">
        <w:rPr>
          <w:rFonts w:ascii="Arial" w:hAnsi="Arial" w:cs="Arial"/>
          <w:sz w:val="22"/>
          <w:szCs w:val="22"/>
        </w:rPr>
        <w:t xml:space="preserve"> </w:t>
      </w:r>
      <w:r w:rsidRPr="00B72366">
        <w:rPr>
          <w:rFonts w:ascii="Arial" w:hAnsi="Arial" w:cs="Arial"/>
          <w:sz w:val="22"/>
          <w:szCs w:val="22"/>
        </w:rPr>
        <w:t>Männern. Wir ver</w:t>
      </w:r>
      <w:r w:rsidR="000E1AE8">
        <w:rPr>
          <w:rFonts w:ascii="Arial" w:hAnsi="Arial" w:cs="Arial"/>
          <w:sz w:val="22"/>
          <w:szCs w:val="22"/>
        </w:rPr>
        <w:t>urteilen alle Anschläge auf Flü</w:t>
      </w:r>
      <w:r w:rsidRPr="00B72366">
        <w:rPr>
          <w:rFonts w:ascii="Arial" w:hAnsi="Arial" w:cs="Arial"/>
          <w:sz w:val="22"/>
          <w:szCs w:val="22"/>
        </w:rPr>
        <w:t>chtlinge und ihre Helferinnen und</w:t>
      </w:r>
      <w:r w:rsidR="000E1AE8">
        <w:rPr>
          <w:rFonts w:ascii="Arial" w:hAnsi="Arial" w:cs="Arial"/>
          <w:sz w:val="22"/>
          <w:szCs w:val="22"/>
        </w:rPr>
        <w:t xml:space="preserve"> </w:t>
      </w:r>
      <w:r w:rsidRPr="00B72366">
        <w:rPr>
          <w:rFonts w:ascii="Arial" w:hAnsi="Arial" w:cs="Arial"/>
          <w:sz w:val="22"/>
          <w:szCs w:val="22"/>
        </w:rPr>
        <w:t>Helfer.</w:t>
      </w:r>
      <w:r w:rsidR="000E1AE8">
        <w:rPr>
          <w:rFonts w:ascii="Arial" w:hAnsi="Arial" w:cs="Arial"/>
          <w:sz w:val="22"/>
          <w:szCs w:val="22"/>
        </w:rPr>
        <w:t xml:space="preserve"> </w:t>
      </w:r>
    </w:p>
    <w:p w14:paraId="13CCEA18" w14:textId="77777777" w:rsidR="003406A0" w:rsidRDefault="000E1AE8" w:rsidP="00F62F82">
      <w:pPr>
        <w:autoSpaceDE w:val="0"/>
        <w:autoSpaceDN w:val="0"/>
        <w:adjustRightInd w:val="0"/>
        <w:spacing w:line="276" w:lineRule="auto"/>
        <w:jc w:val="both"/>
        <w:rPr>
          <w:rFonts w:ascii="Arial" w:hAnsi="Arial" w:cs="Arial"/>
          <w:sz w:val="22"/>
          <w:szCs w:val="22"/>
        </w:rPr>
      </w:pPr>
      <w:r>
        <w:rPr>
          <w:rFonts w:ascii="Arial" w:hAnsi="Arial" w:cs="Arial"/>
          <w:sz w:val="22"/>
          <w:szCs w:val="22"/>
        </w:rPr>
        <w:t>Integration gelingt vor allem ü</w:t>
      </w:r>
      <w:r w:rsidR="00B72366" w:rsidRPr="00B72366">
        <w:rPr>
          <w:rFonts w:ascii="Arial" w:hAnsi="Arial" w:cs="Arial"/>
          <w:sz w:val="22"/>
          <w:szCs w:val="22"/>
        </w:rPr>
        <w:t>ber die rasche Eingliederung in das Bildungswesen,</w:t>
      </w:r>
      <w:r>
        <w:rPr>
          <w:rFonts w:ascii="Arial" w:hAnsi="Arial" w:cs="Arial"/>
          <w:sz w:val="22"/>
          <w:szCs w:val="22"/>
        </w:rPr>
        <w:t xml:space="preserve"> </w:t>
      </w:r>
      <w:r w:rsidR="00B72366" w:rsidRPr="00B72366">
        <w:rPr>
          <w:rFonts w:ascii="Arial" w:hAnsi="Arial" w:cs="Arial"/>
          <w:sz w:val="22"/>
          <w:szCs w:val="22"/>
        </w:rPr>
        <w:t>den Arbeits- und Wohnungsmarkt. Auch der Familiennachzug fördert die Integration.</w:t>
      </w:r>
      <w:r>
        <w:rPr>
          <w:rFonts w:ascii="Arial" w:hAnsi="Arial" w:cs="Arial"/>
          <w:sz w:val="22"/>
          <w:szCs w:val="22"/>
        </w:rPr>
        <w:t xml:space="preserve"> </w:t>
      </w:r>
      <w:r w:rsidR="00B72366" w:rsidRPr="00B72366">
        <w:rPr>
          <w:rFonts w:ascii="Arial" w:hAnsi="Arial" w:cs="Arial"/>
          <w:sz w:val="22"/>
          <w:szCs w:val="22"/>
        </w:rPr>
        <w:t>In den Kindertagesstätten, Schulen und am Arbeitsplatz, aber auch in den</w:t>
      </w:r>
      <w:r>
        <w:rPr>
          <w:rFonts w:ascii="Arial" w:hAnsi="Arial" w:cs="Arial"/>
          <w:sz w:val="22"/>
          <w:szCs w:val="22"/>
        </w:rPr>
        <w:t xml:space="preserve"> Alltagsräumen muss ü</w:t>
      </w:r>
      <w:r w:rsidR="00B72366" w:rsidRPr="00B72366">
        <w:rPr>
          <w:rFonts w:ascii="Arial" w:hAnsi="Arial" w:cs="Arial"/>
          <w:sz w:val="22"/>
          <w:szCs w:val="22"/>
        </w:rPr>
        <w:t>ber Sor</w:t>
      </w:r>
      <w:r>
        <w:rPr>
          <w:rFonts w:ascii="Arial" w:hAnsi="Arial" w:cs="Arial"/>
          <w:sz w:val="22"/>
          <w:szCs w:val="22"/>
        </w:rPr>
        <w:t>gen und Ängste einerseits und ü</w:t>
      </w:r>
      <w:r w:rsidR="00B72366" w:rsidRPr="00B72366">
        <w:rPr>
          <w:rFonts w:ascii="Arial" w:hAnsi="Arial" w:cs="Arial"/>
          <w:sz w:val="22"/>
          <w:szCs w:val="22"/>
        </w:rPr>
        <w:t>ber Recht und Werte</w:t>
      </w:r>
      <w:r>
        <w:rPr>
          <w:rFonts w:ascii="Arial" w:hAnsi="Arial" w:cs="Arial"/>
          <w:sz w:val="22"/>
          <w:szCs w:val="22"/>
        </w:rPr>
        <w:t xml:space="preserve"> </w:t>
      </w:r>
      <w:r w:rsidR="00B72366" w:rsidRPr="00B72366">
        <w:rPr>
          <w:rFonts w:ascii="Arial" w:hAnsi="Arial" w:cs="Arial"/>
          <w:sz w:val="22"/>
          <w:szCs w:val="22"/>
        </w:rPr>
        <w:t>andererseits geredet werden.</w:t>
      </w:r>
      <w:r>
        <w:rPr>
          <w:rFonts w:ascii="Arial" w:hAnsi="Arial" w:cs="Arial"/>
          <w:sz w:val="22"/>
          <w:szCs w:val="22"/>
        </w:rPr>
        <w:t xml:space="preserve"> </w:t>
      </w:r>
    </w:p>
    <w:p w14:paraId="0D0B940D" w14:textId="77777777" w:rsidR="003406A0" w:rsidRDefault="003406A0" w:rsidP="00F62F82">
      <w:pPr>
        <w:autoSpaceDE w:val="0"/>
        <w:autoSpaceDN w:val="0"/>
        <w:adjustRightInd w:val="0"/>
        <w:spacing w:line="276" w:lineRule="auto"/>
        <w:jc w:val="both"/>
        <w:rPr>
          <w:rFonts w:ascii="Arial" w:hAnsi="Arial" w:cs="Arial"/>
          <w:sz w:val="22"/>
          <w:szCs w:val="22"/>
        </w:rPr>
      </w:pPr>
    </w:p>
    <w:p w14:paraId="12D24082" w14:textId="77777777" w:rsidR="003406A0"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Die Integration darf keine Verlierer her</w:t>
      </w:r>
      <w:r w:rsidR="000E1AE8">
        <w:rPr>
          <w:rFonts w:ascii="Arial" w:hAnsi="Arial" w:cs="Arial"/>
          <w:sz w:val="22"/>
          <w:szCs w:val="22"/>
        </w:rPr>
        <w:t>vorbringen, weder unter den Flü</w:t>
      </w:r>
      <w:r w:rsidRPr="00B72366">
        <w:rPr>
          <w:rFonts w:ascii="Arial" w:hAnsi="Arial" w:cs="Arial"/>
          <w:sz w:val="22"/>
          <w:szCs w:val="22"/>
        </w:rPr>
        <w:t>chtlingen noch</w:t>
      </w:r>
      <w:r w:rsidR="000E1AE8">
        <w:rPr>
          <w:rFonts w:ascii="Arial" w:hAnsi="Arial" w:cs="Arial"/>
          <w:sz w:val="22"/>
          <w:szCs w:val="22"/>
        </w:rPr>
        <w:t xml:space="preserve"> </w:t>
      </w:r>
      <w:r w:rsidRPr="00B72366">
        <w:rPr>
          <w:rFonts w:ascii="Arial" w:hAnsi="Arial" w:cs="Arial"/>
          <w:sz w:val="22"/>
          <w:szCs w:val="22"/>
        </w:rPr>
        <w:t>unter der einheimisch</w:t>
      </w:r>
      <w:r w:rsidR="000E1AE8">
        <w:rPr>
          <w:rFonts w:ascii="Arial" w:hAnsi="Arial" w:cs="Arial"/>
          <w:sz w:val="22"/>
          <w:szCs w:val="22"/>
        </w:rPr>
        <w:t>en Bevölkerung. Deshalb sind fü</w:t>
      </w:r>
      <w:r w:rsidRPr="00B72366">
        <w:rPr>
          <w:rFonts w:ascii="Arial" w:hAnsi="Arial" w:cs="Arial"/>
          <w:sz w:val="22"/>
          <w:szCs w:val="22"/>
        </w:rPr>
        <w:t>r das Bildungswesen, den</w:t>
      </w:r>
      <w:r w:rsidR="000E1AE8">
        <w:rPr>
          <w:rFonts w:ascii="Arial" w:hAnsi="Arial" w:cs="Arial"/>
          <w:sz w:val="22"/>
          <w:szCs w:val="22"/>
        </w:rPr>
        <w:t xml:space="preserve"> </w:t>
      </w:r>
      <w:r w:rsidRPr="00B72366">
        <w:rPr>
          <w:rFonts w:ascii="Arial" w:hAnsi="Arial" w:cs="Arial"/>
          <w:sz w:val="22"/>
          <w:szCs w:val="22"/>
        </w:rPr>
        <w:t>Wohnungs- und den Arbeitsm</w:t>
      </w:r>
      <w:r w:rsidR="000E1AE8">
        <w:rPr>
          <w:rFonts w:ascii="Arial" w:hAnsi="Arial" w:cs="Arial"/>
          <w:sz w:val="22"/>
          <w:szCs w:val="22"/>
        </w:rPr>
        <w:t>arkt ausreichende Ressourcen fü</w:t>
      </w:r>
      <w:r w:rsidRPr="00B72366">
        <w:rPr>
          <w:rFonts w:ascii="Arial" w:hAnsi="Arial" w:cs="Arial"/>
          <w:sz w:val="22"/>
          <w:szCs w:val="22"/>
        </w:rPr>
        <w:t>r alle zu schaffen.</w:t>
      </w:r>
      <w:r w:rsidR="000E1AE8">
        <w:rPr>
          <w:rFonts w:ascii="Arial" w:hAnsi="Arial" w:cs="Arial"/>
          <w:sz w:val="22"/>
          <w:szCs w:val="22"/>
        </w:rPr>
        <w:t xml:space="preserve"> </w:t>
      </w:r>
    </w:p>
    <w:p w14:paraId="0E27B00A" w14:textId="77777777" w:rsidR="003406A0" w:rsidRDefault="003406A0" w:rsidP="00F62F82">
      <w:pPr>
        <w:autoSpaceDE w:val="0"/>
        <w:autoSpaceDN w:val="0"/>
        <w:adjustRightInd w:val="0"/>
        <w:spacing w:line="276" w:lineRule="auto"/>
        <w:jc w:val="both"/>
        <w:rPr>
          <w:rFonts w:ascii="Arial" w:hAnsi="Arial" w:cs="Arial"/>
          <w:sz w:val="22"/>
          <w:szCs w:val="22"/>
        </w:rPr>
      </w:pPr>
    </w:p>
    <w:p w14:paraId="32AB09A9" w14:textId="77777777" w:rsidR="00B72366" w:rsidRDefault="00B72366" w:rsidP="00F62F82">
      <w:pPr>
        <w:autoSpaceDE w:val="0"/>
        <w:autoSpaceDN w:val="0"/>
        <w:adjustRightInd w:val="0"/>
        <w:spacing w:line="276" w:lineRule="auto"/>
        <w:jc w:val="both"/>
        <w:rPr>
          <w:rFonts w:ascii="Arial" w:hAnsi="Arial" w:cs="Arial"/>
          <w:sz w:val="22"/>
          <w:szCs w:val="22"/>
        </w:rPr>
      </w:pPr>
      <w:r w:rsidRPr="00B72366">
        <w:rPr>
          <w:rFonts w:ascii="Arial" w:hAnsi="Arial" w:cs="Arial"/>
          <w:sz w:val="22"/>
          <w:szCs w:val="22"/>
        </w:rPr>
        <w:t>Zweifellos ist die Situation in Deutschland und in Europa ernst. Es wäre aber</w:t>
      </w:r>
      <w:r w:rsidR="000E1AE8">
        <w:rPr>
          <w:rFonts w:ascii="Arial" w:hAnsi="Arial" w:cs="Arial"/>
          <w:sz w:val="22"/>
          <w:szCs w:val="22"/>
        </w:rPr>
        <w:t xml:space="preserve"> </w:t>
      </w:r>
      <w:r w:rsidRPr="00B72366">
        <w:rPr>
          <w:rFonts w:ascii="Arial" w:hAnsi="Arial" w:cs="Arial"/>
          <w:sz w:val="22"/>
          <w:szCs w:val="22"/>
        </w:rPr>
        <w:t>schädlich, sie schlechter und instabiler zu reden, als sie ist. Die Stabilität der</w:t>
      </w:r>
      <w:r w:rsidR="000E1AE8">
        <w:rPr>
          <w:rFonts w:ascii="Arial" w:hAnsi="Arial" w:cs="Arial"/>
          <w:sz w:val="22"/>
          <w:szCs w:val="22"/>
        </w:rPr>
        <w:t xml:space="preserve"> </w:t>
      </w:r>
      <w:r w:rsidRPr="00B72366">
        <w:rPr>
          <w:rFonts w:ascii="Arial" w:hAnsi="Arial" w:cs="Arial"/>
          <w:sz w:val="22"/>
          <w:szCs w:val="22"/>
        </w:rPr>
        <w:t>staatlichen Institutionen ist hoch. Ebenso hoch ist in der Bevölkerung die</w:t>
      </w:r>
      <w:r w:rsidR="000E1AE8">
        <w:rPr>
          <w:rFonts w:ascii="Arial" w:hAnsi="Arial" w:cs="Arial"/>
          <w:sz w:val="22"/>
          <w:szCs w:val="22"/>
        </w:rPr>
        <w:t xml:space="preserve"> </w:t>
      </w:r>
      <w:r w:rsidRPr="00B72366">
        <w:rPr>
          <w:rFonts w:ascii="Arial" w:hAnsi="Arial" w:cs="Arial"/>
          <w:sz w:val="22"/>
          <w:szCs w:val="22"/>
        </w:rPr>
        <w:t>Bereitschaft, sich den Herausforderungen zu stellen und sich auch persönlich zu</w:t>
      </w:r>
      <w:r w:rsidR="000E1AE8">
        <w:rPr>
          <w:rFonts w:ascii="Arial" w:hAnsi="Arial" w:cs="Arial"/>
          <w:sz w:val="22"/>
          <w:szCs w:val="22"/>
        </w:rPr>
        <w:t xml:space="preserve"> </w:t>
      </w:r>
      <w:r w:rsidRPr="00B72366">
        <w:rPr>
          <w:rFonts w:ascii="Arial" w:hAnsi="Arial" w:cs="Arial"/>
          <w:sz w:val="22"/>
          <w:szCs w:val="22"/>
        </w:rPr>
        <w:t xml:space="preserve">engagieren. Die Evangelische Kirche in Deutschland wird alles </w:t>
      </w:r>
      <w:r w:rsidRPr="00B72366">
        <w:rPr>
          <w:rFonts w:ascii="Arial" w:hAnsi="Arial" w:cs="Arial"/>
          <w:sz w:val="22"/>
          <w:szCs w:val="22"/>
        </w:rPr>
        <w:t>in ihren Kräften</w:t>
      </w:r>
      <w:r w:rsidR="000E1AE8">
        <w:rPr>
          <w:rFonts w:ascii="Arial" w:hAnsi="Arial" w:cs="Arial"/>
          <w:sz w:val="22"/>
          <w:szCs w:val="22"/>
        </w:rPr>
        <w:t xml:space="preserve"> </w:t>
      </w:r>
      <w:r w:rsidRPr="00B72366">
        <w:rPr>
          <w:rFonts w:ascii="Arial" w:hAnsi="Arial" w:cs="Arial"/>
          <w:sz w:val="22"/>
          <w:szCs w:val="22"/>
        </w:rPr>
        <w:t>Stehende tun, dass dies auch in Zukunft so bleibt. Sie dankt allen und ermutigt alle,</w:t>
      </w:r>
      <w:r w:rsidR="000E1AE8">
        <w:rPr>
          <w:rFonts w:ascii="Arial" w:hAnsi="Arial" w:cs="Arial"/>
          <w:sz w:val="22"/>
          <w:szCs w:val="22"/>
        </w:rPr>
        <w:t xml:space="preserve"> </w:t>
      </w:r>
      <w:r w:rsidRPr="00B72366">
        <w:rPr>
          <w:rFonts w:ascii="Arial" w:hAnsi="Arial" w:cs="Arial"/>
          <w:sz w:val="22"/>
          <w:szCs w:val="22"/>
        </w:rPr>
        <w:t>die dazu beitragen.</w:t>
      </w:r>
    </w:p>
    <w:p w14:paraId="5E9D2A6F" w14:textId="77777777" w:rsidR="000E1AE8" w:rsidRPr="00B72366" w:rsidRDefault="005F5229" w:rsidP="00F62F82">
      <w:pPr>
        <w:autoSpaceDE w:val="0"/>
        <w:autoSpaceDN w:val="0"/>
        <w:adjustRightInd w:val="0"/>
        <w:spacing w:line="276" w:lineRule="auto"/>
        <w:jc w:val="both"/>
        <w:rPr>
          <w:rFonts w:ascii="Arial" w:hAnsi="Arial" w:cs="Arial"/>
          <w:sz w:val="22"/>
          <w:szCs w:val="22"/>
        </w:rPr>
      </w:pPr>
      <w:hyperlink r:id="rId7" w:history="1">
        <w:r w:rsidR="000E1AE8" w:rsidRPr="00E465A5">
          <w:rPr>
            <w:rStyle w:val="Hyperlink"/>
            <w:rFonts w:ascii="Arial" w:hAnsi="Arial" w:cs="Arial"/>
            <w:sz w:val="22"/>
            <w:szCs w:val="22"/>
          </w:rPr>
          <w:t>https://www.ekd.de/20160122_stellungnahme_fluechtlinge.htm</w:t>
        </w:r>
      </w:hyperlink>
      <w:r w:rsidR="000E1AE8">
        <w:rPr>
          <w:rFonts w:ascii="Arial" w:hAnsi="Arial" w:cs="Arial"/>
          <w:sz w:val="22"/>
          <w:szCs w:val="22"/>
        </w:rPr>
        <w:t xml:space="preserve"> </w:t>
      </w:r>
    </w:p>
    <w:p w14:paraId="60061E4C" w14:textId="77777777" w:rsidR="003406A0" w:rsidRPr="00B72366" w:rsidRDefault="003406A0" w:rsidP="00355B47">
      <w:pPr>
        <w:spacing w:beforeLines="20" w:before="48" w:afterLines="20" w:after="48" w:line="276" w:lineRule="auto"/>
        <w:contextualSpacing/>
        <w:jc w:val="both"/>
        <w:rPr>
          <w:rFonts w:ascii="Arial" w:hAnsi="Arial" w:cs="Arial"/>
          <w:b/>
          <w:sz w:val="22"/>
          <w:szCs w:val="22"/>
        </w:rPr>
      </w:pPr>
    </w:p>
    <w:p w14:paraId="5C91EA2A" w14:textId="77777777" w:rsidR="00B72366" w:rsidRPr="00B72366" w:rsidRDefault="00B72366" w:rsidP="00355B47">
      <w:pPr>
        <w:spacing w:beforeLines="20" w:before="48" w:afterLines="20" w:after="48" w:line="276" w:lineRule="auto"/>
        <w:contextualSpacing/>
        <w:jc w:val="both"/>
        <w:rPr>
          <w:rFonts w:ascii="Arial" w:hAnsi="Arial" w:cs="Arial"/>
          <w:b/>
          <w:sz w:val="22"/>
          <w:szCs w:val="22"/>
        </w:rPr>
      </w:pPr>
      <w:r w:rsidRPr="00B72366">
        <w:rPr>
          <w:rFonts w:ascii="Arial" w:hAnsi="Arial" w:cs="Arial"/>
          <w:b/>
          <w:sz w:val="22"/>
          <w:szCs w:val="22"/>
        </w:rPr>
        <w:t>Römisch-katholische Kirche</w:t>
      </w:r>
    </w:p>
    <w:p w14:paraId="280D912A" w14:textId="77777777" w:rsidR="00392E2B" w:rsidRPr="00B72366" w:rsidRDefault="008746B2" w:rsidP="00355B47">
      <w:pPr>
        <w:spacing w:beforeLines="20" w:before="48" w:afterLines="20" w:after="48" w:line="276" w:lineRule="auto"/>
        <w:contextualSpacing/>
        <w:jc w:val="both"/>
        <w:rPr>
          <w:rFonts w:ascii="Arial" w:hAnsi="Arial" w:cs="Arial"/>
          <w:sz w:val="22"/>
          <w:szCs w:val="22"/>
        </w:rPr>
      </w:pPr>
      <w:r w:rsidRPr="00B72366">
        <w:rPr>
          <w:rFonts w:ascii="Arial" w:hAnsi="Arial" w:cs="Arial"/>
          <w:sz w:val="22"/>
          <w:szCs w:val="22"/>
        </w:rPr>
        <w:t>Die römisch-katholische Kirche hat</w:t>
      </w:r>
      <w:r w:rsidR="00BC066A" w:rsidRPr="00B72366">
        <w:rPr>
          <w:rFonts w:ascii="Arial" w:hAnsi="Arial" w:cs="Arial"/>
          <w:sz w:val="22"/>
          <w:szCs w:val="22"/>
        </w:rPr>
        <w:t xml:space="preserve"> in den Jahren 2016 und 2017 zwei Papiere veröffentlicht, die sich mit Migration und somit auch Pluralität beschäftigen: „Leitsätze des kirchlichen </w:t>
      </w:r>
      <w:r w:rsidR="008475AC" w:rsidRPr="00B72366">
        <w:rPr>
          <w:rFonts w:ascii="Arial" w:hAnsi="Arial" w:cs="Arial"/>
          <w:sz w:val="22"/>
          <w:szCs w:val="22"/>
        </w:rPr>
        <w:t>Engagements</w:t>
      </w:r>
      <w:r w:rsidR="00BC066A" w:rsidRPr="00B72366">
        <w:rPr>
          <w:rFonts w:ascii="Arial" w:hAnsi="Arial" w:cs="Arial"/>
          <w:sz w:val="22"/>
          <w:szCs w:val="22"/>
        </w:rPr>
        <w:t xml:space="preserve"> für Flüchtlinge“ (2016) und „A</w:t>
      </w:r>
      <w:r w:rsidRPr="00B72366">
        <w:rPr>
          <w:rFonts w:ascii="Arial" w:hAnsi="Arial" w:cs="Arial"/>
          <w:sz w:val="22"/>
          <w:szCs w:val="22"/>
        </w:rPr>
        <w:t>uch für sie tragen</w:t>
      </w:r>
      <w:r w:rsidR="00BC066A" w:rsidRPr="00B72366">
        <w:rPr>
          <w:rFonts w:ascii="Arial" w:hAnsi="Arial" w:cs="Arial"/>
          <w:sz w:val="22"/>
          <w:szCs w:val="22"/>
        </w:rPr>
        <w:t xml:space="preserve"> wir Verantwortung“ (2017).</w:t>
      </w:r>
    </w:p>
    <w:p w14:paraId="44EAFD9C" w14:textId="77777777" w:rsidR="008746B2" w:rsidRPr="00B72366" w:rsidRDefault="008746B2" w:rsidP="00355B47">
      <w:pPr>
        <w:spacing w:beforeLines="20" w:before="48" w:afterLines="20" w:after="48" w:line="276" w:lineRule="auto"/>
        <w:contextualSpacing/>
        <w:jc w:val="both"/>
        <w:rPr>
          <w:rFonts w:ascii="Arial" w:hAnsi="Arial" w:cs="Arial"/>
          <w:sz w:val="22"/>
          <w:szCs w:val="22"/>
        </w:rPr>
      </w:pPr>
    </w:p>
    <w:p w14:paraId="229F0C07" w14:textId="77777777" w:rsidR="008746B2" w:rsidRPr="00B72366" w:rsidRDefault="008746B2" w:rsidP="00355B47">
      <w:pPr>
        <w:spacing w:beforeLines="20" w:before="48" w:afterLines="20" w:after="48" w:line="276" w:lineRule="auto"/>
        <w:contextualSpacing/>
        <w:jc w:val="both"/>
        <w:rPr>
          <w:rFonts w:ascii="Arial" w:hAnsi="Arial" w:cs="Arial"/>
          <w:sz w:val="22"/>
          <w:szCs w:val="22"/>
        </w:rPr>
      </w:pPr>
      <w:r w:rsidRPr="00B72366">
        <w:rPr>
          <w:rFonts w:ascii="Arial" w:hAnsi="Arial" w:cs="Arial"/>
          <w:sz w:val="22"/>
          <w:szCs w:val="22"/>
        </w:rPr>
        <w:t>Zunächst wird betont, da</w:t>
      </w:r>
      <w:r w:rsidR="00B81751" w:rsidRPr="00B72366">
        <w:rPr>
          <w:rFonts w:ascii="Arial" w:hAnsi="Arial" w:cs="Arial"/>
          <w:sz w:val="22"/>
          <w:szCs w:val="22"/>
        </w:rPr>
        <w:t>ss jeder Mensch Anspruch auf eine menschenwürdige Behandlung hat. Für sie und ihre Würde muss Verantwortung übernommen werden – dies gilt insbesondere für unbegleitete minderjährige Flüchtlinge</w:t>
      </w:r>
      <w:r w:rsidR="00B10209" w:rsidRPr="00B72366">
        <w:rPr>
          <w:rFonts w:ascii="Arial" w:hAnsi="Arial" w:cs="Arial"/>
          <w:sz w:val="22"/>
          <w:szCs w:val="22"/>
        </w:rPr>
        <w:t xml:space="preserve"> und alleine geflüchtete Frauen</w:t>
      </w:r>
      <w:r w:rsidR="00B81751" w:rsidRPr="00B72366">
        <w:rPr>
          <w:rFonts w:ascii="Arial" w:hAnsi="Arial" w:cs="Arial"/>
          <w:sz w:val="22"/>
          <w:szCs w:val="22"/>
        </w:rPr>
        <w:t xml:space="preserve">. </w:t>
      </w:r>
      <w:r w:rsidR="00B10209" w:rsidRPr="00B72366">
        <w:rPr>
          <w:rFonts w:ascii="Arial" w:hAnsi="Arial" w:cs="Arial"/>
          <w:sz w:val="22"/>
          <w:szCs w:val="22"/>
        </w:rPr>
        <w:t>Ersteres</w:t>
      </w:r>
      <w:r w:rsidR="00B81751" w:rsidRPr="00B72366">
        <w:rPr>
          <w:rFonts w:ascii="Arial" w:hAnsi="Arial" w:cs="Arial"/>
          <w:sz w:val="22"/>
          <w:szCs w:val="22"/>
        </w:rPr>
        <w:t xml:space="preserve"> sind Kinder und Jugendliche unter 18 Jahren, die ohne Erwachsene nach Deutschland geflohen sind.</w:t>
      </w:r>
    </w:p>
    <w:p w14:paraId="5BC5F5E1" w14:textId="77777777" w:rsidR="00B81751" w:rsidRPr="00B72366" w:rsidRDefault="00B81751" w:rsidP="00355B47">
      <w:pPr>
        <w:spacing w:beforeLines="20" w:before="48" w:afterLines="20" w:after="48" w:line="276" w:lineRule="auto"/>
        <w:contextualSpacing/>
        <w:jc w:val="both"/>
        <w:rPr>
          <w:rFonts w:ascii="Arial" w:hAnsi="Arial" w:cs="Arial"/>
          <w:sz w:val="22"/>
          <w:szCs w:val="22"/>
        </w:rPr>
      </w:pPr>
      <w:r w:rsidRPr="00B72366">
        <w:rPr>
          <w:rFonts w:ascii="Arial" w:hAnsi="Arial" w:cs="Arial"/>
          <w:sz w:val="22"/>
          <w:szCs w:val="22"/>
        </w:rPr>
        <w:t xml:space="preserve">Die römisch-katholische Kirche unterstützt alle Migranten, die dies wünschen, eine unabhängige Beratung und Seelsorge zur Verfügung zu stellen. Auch für Migranten, die aus Deutschland wieder ausreisen möchten bzw. müssen, bietet die katholische Kirche Beratung an, z.B. bei der Caritas oder dem </w:t>
      </w:r>
      <w:proofErr w:type="spellStart"/>
      <w:r w:rsidRPr="00B72366">
        <w:rPr>
          <w:rFonts w:ascii="Arial" w:hAnsi="Arial" w:cs="Arial"/>
          <w:sz w:val="22"/>
          <w:szCs w:val="22"/>
        </w:rPr>
        <w:t>Raphaelswerk</w:t>
      </w:r>
      <w:proofErr w:type="spellEnd"/>
      <w:r w:rsidRPr="00B72366">
        <w:rPr>
          <w:rFonts w:ascii="Arial" w:hAnsi="Arial" w:cs="Arial"/>
          <w:sz w:val="22"/>
          <w:szCs w:val="22"/>
        </w:rPr>
        <w:t>. Wenn eine Beratung schwierig wird, wird auch an weiterführende Stellen wie eine Rechtsberatung verwiesen.</w:t>
      </w:r>
      <w:r w:rsidR="00DE17AD" w:rsidRPr="00B72366">
        <w:rPr>
          <w:rFonts w:ascii="Arial" w:hAnsi="Arial" w:cs="Arial"/>
          <w:sz w:val="22"/>
          <w:szCs w:val="22"/>
        </w:rPr>
        <w:t xml:space="preserve"> Die Kirche sieht sich allerdings nicht als Ersatz für staatliche Angebote und Einrichtungen, sondern viel mehr als ein</w:t>
      </w:r>
      <w:r w:rsidR="00613596" w:rsidRPr="00B72366">
        <w:rPr>
          <w:rFonts w:ascii="Arial" w:hAnsi="Arial" w:cs="Arial"/>
          <w:sz w:val="22"/>
          <w:szCs w:val="22"/>
        </w:rPr>
        <w:t>e</w:t>
      </w:r>
      <w:r w:rsidR="00DE17AD" w:rsidRPr="00B72366">
        <w:rPr>
          <w:rFonts w:ascii="Arial" w:hAnsi="Arial" w:cs="Arial"/>
          <w:sz w:val="22"/>
          <w:szCs w:val="22"/>
        </w:rPr>
        <w:t xml:space="preserve"> Ergänzung für Menschen, die auf Hilfe angewiesen sind – alle Menschen, nicht nur Migranten.</w:t>
      </w:r>
      <w:r w:rsidR="00D21AE5" w:rsidRPr="00B72366">
        <w:rPr>
          <w:rFonts w:ascii="Arial" w:hAnsi="Arial" w:cs="Arial"/>
          <w:sz w:val="22"/>
          <w:szCs w:val="22"/>
        </w:rPr>
        <w:t xml:space="preserve"> So bietet sie zum Beispiel Migranten in kircheneigenen Gebäuden Zuflucht. Da dies natürlich keine langfristige Lösung ist, versuchen die katholischen Siedlungswerke dauerhafte Unterkünfte für hilfsbedürftige Menschen zu finden.</w:t>
      </w:r>
    </w:p>
    <w:p w14:paraId="3F3E12F7" w14:textId="77777777" w:rsidR="00AC625E" w:rsidRPr="00B72366" w:rsidRDefault="00AC625E" w:rsidP="00355B47">
      <w:pPr>
        <w:spacing w:beforeLines="20" w:before="48" w:afterLines="20" w:after="48" w:line="276" w:lineRule="auto"/>
        <w:contextualSpacing/>
        <w:jc w:val="both"/>
        <w:rPr>
          <w:rFonts w:ascii="Arial" w:hAnsi="Arial" w:cs="Arial"/>
          <w:sz w:val="22"/>
          <w:szCs w:val="22"/>
        </w:rPr>
      </w:pPr>
      <w:r w:rsidRPr="00B72366">
        <w:rPr>
          <w:rFonts w:ascii="Arial" w:hAnsi="Arial" w:cs="Arial"/>
          <w:sz w:val="22"/>
          <w:szCs w:val="22"/>
        </w:rPr>
        <w:lastRenderedPageBreak/>
        <w:t>Allgemein lehnt die römisch-katholische Kirche Abschiebungen von Migranten in unsichere Länder wie derzeit Afghanistan ab.</w:t>
      </w:r>
    </w:p>
    <w:p w14:paraId="12A11F6E" w14:textId="77777777" w:rsidR="00AC625E" w:rsidRPr="00B72366" w:rsidRDefault="00DE17AD" w:rsidP="00F62F82">
      <w:pPr>
        <w:spacing w:line="276" w:lineRule="auto"/>
        <w:jc w:val="both"/>
        <w:rPr>
          <w:rFonts w:ascii="Arial" w:hAnsi="Arial" w:cs="Arial"/>
          <w:sz w:val="22"/>
          <w:szCs w:val="22"/>
        </w:rPr>
      </w:pPr>
      <w:r w:rsidRPr="00B72366">
        <w:rPr>
          <w:rFonts w:ascii="Arial" w:hAnsi="Arial" w:cs="Arial"/>
          <w:sz w:val="22"/>
          <w:szCs w:val="22"/>
        </w:rPr>
        <w:t>Bei ihrem Handeln beruft sich die Kirche auch auf die Bibel: „Ich war fremd und obdachlos, und ihr habt mich aufgenommen“ (</w:t>
      </w:r>
      <w:proofErr w:type="spellStart"/>
      <w:r w:rsidRPr="00B72366">
        <w:rPr>
          <w:rFonts w:ascii="Arial" w:hAnsi="Arial" w:cs="Arial"/>
          <w:sz w:val="22"/>
          <w:szCs w:val="22"/>
        </w:rPr>
        <w:t>Mt</w:t>
      </w:r>
      <w:proofErr w:type="spellEnd"/>
      <w:r w:rsidRPr="00B72366">
        <w:rPr>
          <w:rFonts w:ascii="Arial" w:hAnsi="Arial" w:cs="Arial"/>
          <w:sz w:val="22"/>
          <w:szCs w:val="22"/>
        </w:rPr>
        <w:t xml:space="preserve"> 25,35). Darüber hinaus lehnt sie Fremdenfeindlichkeit und Rassismus ab, da beides nicht mit dem christli</w:t>
      </w:r>
      <w:r w:rsidR="00BE4CD8" w:rsidRPr="00B72366">
        <w:rPr>
          <w:rFonts w:ascii="Arial" w:hAnsi="Arial" w:cs="Arial"/>
          <w:sz w:val="22"/>
          <w:szCs w:val="22"/>
        </w:rPr>
        <w:t>ch</w:t>
      </w:r>
      <w:r w:rsidR="004A79E0">
        <w:rPr>
          <w:rFonts w:ascii="Arial" w:hAnsi="Arial" w:cs="Arial"/>
          <w:sz w:val="22"/>
          <w:szCs w:val="22"/>
        </w:rPr>
        <w:t xml:space="preserve">en Menschenbild vereinbar ist: </w:t>
      </w:r>
      <w:r w:rsidR="00BE4CD8" w:rsidRPr="00B72366">
        <w:rPr>
          <w:rFonts w:ascii="Arial" w:hAnsi="Arial" w:cs="Arial"/>
          <w:sz w:val="22"/>
          <w:szCs w:val="22"/>
        </w:rPr>
        <w:t>„Als Christen kann es uns nicht gleichgültig sein, wenn Hartherzigkeit an die Stelle von Solidarität tritt und Ressentiments den Blick auf den Nächsten verdunkeln.“</w:t>
      </w:r>
    </w:p>
    <w:p w14:paraId="4E7E80FF" w14:textId="77777777" w:rsidR="00B10209" w:rsidRPr="00B72366" w:rsidRDefault="00530019" w:rsidP="00355B47">
      <w:pPr>
        <w:spacing w:beforeLines="20" w:before="48" w:afterLines="20" w:after="48" w:line="276" w:lineRule="auto"/>
        <w:contextualSpacing/>
        <w:jc w:val="both"/>
        <w:rPr>
          <w:rFonts w:ascii="Arial" w:hAnsi="Arial" w:cs="Arial"/>
          <w:sz w:val="22"/>
          <w:szCs w:val="22"/>
        </w:rPr>
      </w:pPr>
      <w:r w:rsidRPr="00B72366">
        <w:rPr>
          <w:rFonts w:ascii="Arial" w:hAnsi="Arial" w:cs="Arial"/>
          <w:sz w:val="22"/>
          <w:szCs w:val="22"/>
        </w:rPr>
        <w:t>Auch weist die Kirche darauf hin, dass die westlichen Länder, also Europa und die USA, die miserablen Zustände in den Fluchtländern zumindest zum Teil mit zu verantworten haben, z.B. durch Kriege oder durch die Ausbeutung der Länder für Ressourcen, die für technische Geräte benötigt werden (Kobalt, Seltene Erden).</w:t>
      </w:r>
    </w:p>
    <w:p w14:paraId="4B94D5A5" w14:textId="77777777" w:rsidR="00B10209" w:rsidRPr="00B72366" w:rsidRDefault="00B10209" w:rsidP="00355B47">
      <w:pPr>
        <w:spacing w:beforeLines="20" w:before="48" w:afterLines="20" w:after="48" w:line="276" w:lineRule="auto"/>
        <w:contextualSpacing/>
        <w:jc w:val="both"/>
        <w:rPr>
          <w:rFonts w:ascii="Arial" w:hAnsi="Arial" w:cs="Arial"/>
          <w:sz w:val="22"/>
          <w:szCs w:val="22"/>
        </w:rPr>
      </w:pPr>
    </w:p>
    <w:p w14:paraId="430BF5B6" w14:textId="77777777" w:rsidR="00AC625E" w:rsidRDefault="00BE4CD8" w:rsidP="00355B47">
      <w:pPr>
        <w:spacing w:beforeLines="20" w:before="48" w:afterLines="20" w:after="48" w:line="276" w:lineRule="auto"/>
        <w:contextualSpacing/>
        <w:jc w:val="both"/>
        <w:rPr>
          <w:rFonts w:ascii="Arial" w:hAnsi="Arial" w:cs="Arial"/>
          <w:sz w:val="22"/>
          <w:szCs w:val="22"/>
        </w:rPr>
      </w:pPr>
      <w:r w:rsidRPr="00B72366">
        <w:rPr>
          <w:rFonts w:ascii="Arial" w:hAnsi="Arial" w:cs="Arial"/>
          <w:sz w:val="22"/>
          <w:szCs w:val="22"/>
        </w:rPr>
        <w:t xml:space="preserve">Auch wenn in den beiden Texten nicht direkt steht, wie </w:t>
      </w:r>
      <w:r w:rsidR="00D35CD3" w:rsidRPr="00B72366">
        <w:rPr>
          <w:rFonts w:ascii="Arial" w:hAnsi="Arial" w:cs="Arial"/>
          <w:sz w:val="22"/>
          <w:szCs w:val="22"/>
        </w:rPr>
        <w:t xml:space="preserve">aus Sicht der römisch-katholischen Kirche </w:t>
      </w:r>
      <w:r w:rsidRPr="00B72366">
        <w:rPr>
          <w:rFonts w:ascii="Arial" w:hAnsi="Arial" w:cs="Arial"/>
          <w:sz w:val="22"/>
          <w:szCs w:val="22"/>
        </w:rPr>
        <w:t>mit Pluralität umzugehen ist</w:t>
      </w:r>
      <w:r w:rsidR="00D35CD3" w:rsidRPr="00B72366">
        <w:rPr>
          <w:rFonts w:ascii="Arial" w:hAnsi="Arial" w:cs="Arial"/>
          <w:sz w:val="22"/>
          <w:szCs w:val="22"/>
        </w:rPr>
        <w:t xml:space="preserve">, ist es indirekt aus dem Text </w:t>
      </w:r>
      <w:r w:rsidRPr="00B72366">
        <w:rPr>
          <w:rFonts w:ascii="Arial" w:hAnsi="Arial" w:cs="Arial"/>
          <w:sz w:val="22"/>
          <w:szCs w:val="22"/>
        </w:rPr>
        <w:t>herauslesbar.</w:t>
      </w:r>
    </w:p>
    <w:p w14:paraId="3DEEC669" w14:textId="4143C20F" w:rsidR="00BE4CD8" w:rsidRDefault="00BE4CD8" w:rsidP="00355B47">
      <w:pPr>
        <w:spacing w:beforeLines="20" w:before="48" w:afterLines="20" w:after="48" w:line="276" w:lineRule="auto"/>
        <w:contextualSpacing/>
        <w:jc w:val="both"/>
        <w:rPr>
          <w:rFonts w:ascii="Arial" w:hAnsi="Arial" w:cs="Arial"/>
          <w:sz w:val="22"/>
          <w:szCs w:val="22"/>
        </w:rPr>
      </w:pPr>
    </w:p>
    <w:p w14:paraId="5F78802E" w14:textId="24E8B6D1" w:rsidR="007C2B83" w:rsidRDefault="005F5229" w:rsidP="00355B47">
      <w:pPr>
        <w:spacing w:beforeLines="20" w:before="48" w:afterLines="20" w:after="48" w:line="276" w:lineRule="auto"/>
        <w:contextualSpacing/>
        <w:jc w:val="both"/>
        <w:rPr>
          <w:rFonts w:ascii="Arial" w:hAnsi="Arial" w:cs="Arial"/>
          <w:sz w:val="22"/>
          <w:szCs w:val="22"/>
        </w:rPr>
      </w:pPr>
      <w:hyperlink r:id="rId8" w:history="1">
        <w:r w:rsidR="007C2B83" w:rsidRPr="00955A0B">
          <w:rPr>
            <w:rStyle w:val="Hyperlink"/>
            <w:rFonts w:ascii="Arial" w:hAnsi="Arial" w:cs="Arial"/>
            <w:sz w:val="22"/>
            <w:szCs w:val="22"/>
          </w:rPr>
          <w:t>https://www.dbk-shop.de/media/files_public/ecceqdtku/DBK_5282.pdf</w:t>
        </w:r>
      </w:hyperlink>
      <w:r w:rsidR="007C2B83">
        <w:rPr>
          <w:rFonts w:ascii="Arial" w:hAnsi="Arial" w:cs="Arial"/>
          <w:sz w:val="22"/>
          <w:szCs w:val="22"/>
        </w:rPr>
        <w:t xml:space="preserve"> </w:t>
      </w:r>
    </w:p>
    <w:p w14:paraId="0EBA3C81" w14:textId="19AFECC5" w:rsidR="007C2B83" w:rsidRDefault="007C2B83" w:rsidP="00355B47">
      <w:pPr>
        <w:spacing w:beforeLines="20" w:before="48" w:afterLines="20" w:after="48" w:line="276" w:lineRule="auto"/>
        <w:contextualSpacing/>
        <w:jc w:val="both"/>
        <w:rPr>
          <w:rFonts w:ascii="Arial" w:hAnsi="Arial" w:cs="Arial"/>
          <w:sz w:val="22"/>
          <w:szCs w:val="22"/>
        </w:rPr>
      </w:pPr>
    </w:p>
    <w:p w14:paraId="0D1AF51F" w14:textId="7ADAE2C3" w:rsidR="007C2B83" w:rsidRDefault="005F5229" w:rsidP="00355B47">
      <w:pPr>
        <w:spacing w:beforeLines="20" w:before="48" w:afterLines="20" w:after="48" w:line="276" w:lineRule="auto"/>
        <w:contextualSpacing/>
        <w:jc w:val="both"/>
        <w:rPr>
          <w:rFonts w:ascii="Arial" w:hAnsi="Arial" w:cs="Arial"/>
          <w:sz w:val="22"/>
          <w:szCs w:val="22"/>
        </w:rPr>
      </w:pPr>
      <w:hyperlink r:id="rId9" w:history="1">
        <w:r w:rsidR="007C2B83" w:rsidRPr="00955A0B">
          <w:rPr>
            <w:rStyle w:val="Hyperlink"/>
            <w:rFonts w:ascii="Arial" w:hAnsi="Arial" w:cs="Arial"/>
            <w:sz w:val="22"/>
            <w:szCs w:val="22"/>
          </w:rPr>
          <w:t>https://www.dbk-shop.de/media/files_public/hdvwecigwrym/DBK_1245.pdf</w:t>
        </w:r>
      </w:hyperlink>
      <w:r w:rsidR="007C2B83">
        <w:rPr>
          <w:rFonts w:ascii="Arial" w:hAnsi="Arial" w:cs="Arial"/>
          <w:sz w:val="22"/>
          <w:szCs w:val="22"/>
        </w:rPr>
        <w:t xml:space="preserve"> </w:t>
      </w:r>
    </w:p>
    <w:p w14:paraId="0CAA30C6" w14:textId="77777777" w:rsidR="007C2B83" w:rsidRPr="00B72366" w:rsidRDefault="007C2B83" w:rsidP="00355B47">
      <w:pPr>
        <w:spacing w:beforeLines="20" w:before="48" w:afterLines="20" w:after="48" w:line="276" w:lineRule="auto"/>
        <w:contextualSpacing/>
        <w:jc w:val="both"/>
        <w:rPr>
          <w:rFonts w:ascii="Arial" w:hAnsi="Arial" w:cs="Arial"/>
          <w:sz w:val="22"/>
          <w:szCs w:val="22"/>
        </w:rPr>
      </w:pPr>
    </w:p>
    <w:p w14:paraId="5FF4617B" w14:textId="77777777" w:rsidR="004A79E0" w:rsidRPr="00583441" w:rsidRDefault="004A79E0" w:rsidP="00355B47">
      <w:pPr>
        <w:spacing w:beforeLines="20" w:before="48" w:afterLines="20" w:after="48" w:line="276" w:lineRule="auto"/>
        <w:contextualSpacing/>
        <w:jc w:val="both"/>
        <w:rPr>
          <w:rFonts w:ascii="Arial" w:hAnsi="Arial" w:cs="Arial"/>
          <w:sz w:val="18"/>
          <w:szCs w:val="18"/>
        </w:rPr>
      </w:pPr>
      <w:r w:rsidRPr="00583441">
        <w:rPr>
          <w:rFonts w:ascii="Arial" w:hAnsi="Arial" w:cs="Arial"/>
          <w:sz w:val="18"/>
          <w:szCs w:val="18"/>
        </w:rPr>
        <w:t>zusammengefasst von Florian Fuchs</w:t>
      </w:r>
    </w:p>
    <w:p w14:paraId="3656B9AB" w14:textId="77777777" w:rsidR="00AC625E" w:rsidRDefault="00AC625E" w:rsidP="00355B47">
      <w:pPr>
        <w:spacing w:beforeLines="20" w:before="48" w:afterLines="20" w:after="48" w:line="276" w:lineRule="auto"/>
        <w:contextualSpacing/>
        <w:jc w:val="both"/>
        <w:rPr>
          <w:rStyle w:val="Hyperlink"/>
          <w:rFonts w:ascii="Arial" w:hAnsi="Arial" w:cs="Arial"/>
          <w:sz w:val="22"/>
          <w:szCs w:val="22"/>
        </w:rPr>
      </w:pPr>
    </w:p>
    <w:p w14:paraId="45FB0818" w14:textId="77777777" w:rsidR="004A79E0" w:rsidRDefault="004A79E0" w:rsidP="00355B47">
      <w:pPr>
        <w:spacing w:beforeLines="20" w:before="48" w:afterLines="20" w:after="48" w:line="276" w:lineRule="auto"/>
        <w:contextualSpacing/>
        <w:jc w:val="both"/>
        <w:rPr>
          <w:rStyle w:val="Hyperlink"/>
          <w:rFonts w:ascii="Arial" w:hAnsi="Arial" w:cs="Arial"/>
          <w:sz w:val="22"/>
          <w:szCs w:val="22"/>
        </w:rPr>
      </w:pPr>
    </w:p>
    <w:p w14:paraId="049F31CB" w14:textId="77777777" w:rsidR="004A79E0" w:rsidRPr="00B72366" w:rsidRDefault="004A79E0" w:rsidP="00503C70">
      <w:pPr>
        <w:spacing w:beforeLines="20" w:before="48" w:afterLines="20" w:after="48" w:line="276" w:lineRule="auto"/>
        <w:contextualSpacing/>
        <w:jc w:val="both"/>
        <w:rPr>
          <w:rFonts w:ascii="Arial" w:hAnsi="Arial" w:cs="Arial"/>
          <w:sz w:val="22"/>
          <w:szCs w:val="22"/>
        </w:rPr>
      </w:pPr>
    </w:p>
    <w:sectPr w:rsidR="004A79E0" w:rsidRPr="00B72366" w:rsidSect="00F62F82">
      <w:headerReference w:type="default" r:id="rId10"/>
      <w:footerReference w:type="even" r:id="rId11"/>
      <w:footerReference w:type="default" r:id="rId12"/>
      <w:pgSz w:w="11900" w:h="16840"/>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DBD33" w14:textId="77777777" w:rsidR="005F5229" w:rsidRDefault="005F5229" w:rsidP="00E10CF8">
      <w:r>
        <w:separator/>
      </w:r>
    </w:p>
  </w:endnote>
  <w:endnote w:type="continuationSeparator" w:id="0">
    <w:p w14:paraId="1BAF0448" w14:textId="77777777" w:rsidR="005F5229" w:rsidRDefault="005F5229" w:rsidP="00E1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815684249"/>
      <w:docPartObj>
        <w:docPartGallery w:val="Page Numbers (Bottom of Page)"/>
        <w:docPartUnique/>
      </w:docPartObj>
    </w:sdtPr>
    <w:sdtEndPr>
      <w:rPr>
        <w:rStyle w:val="Seitenzahl"/>
      </w:rPr>
    </w:sdtEndPr>
    <w:sdtContent>
      <w:p w14:paraId="1C36B14E" w14:textId="77777777" w:rsidR="00345E98" w:rsidRDefault="00503C70" w:rsidP="00E465A5">
        <w:pPr>
          <w:pStyle w:val="Fuzeile"/>
          <w:framePr w:wrap="none" w:vAnchor="text" w:hAnchor="margin" w:xAlign="right" w:y="1"/>
          <w:rPr>
            <w:rStyle w:val="Seitenzahl"/>
          </w:rPr>
        </w:pPr>
        <w:r>
          <w:rPr>
            <w:rStyle w:val="Seitenzahl"/>
          </w:rPr>
          <w:fldChar w:fldCharType="begin"/>
        </w:r>
        <w:r w:rsidR="00345E98">
          <w:rPr>
            <w:rStyle w:val="Seitenzahl"/>
          </w:rPr>
          <w:instrText xml:space="preserve"> PAGE </w:instrText>
        </w:r>
        <w:r>
          <w:rPr>
            <w:rStyle w:val="Seitenzahl"/>
          </w:rPr>
          <w:fldChar w:fldCharType="end"/>
        </w:r>
      </w:p>
    </w:sdtContent>
  </w:sdt>
  <w:p w14:paraId="4B99056E" w14:textId="77777777" w:rsidR="00345E98" w:rsidRDefault="00345E98" w:rsidP="00345E9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14056160"/>
      <w:docPartObj>
        <w:docPartGallery w:val="Page Numbers (Bottom of Page)"/>
        <w:docPartUnique/>
      </w:docPartObj>
    </w:sdtPr>
    <w:sdtEndPr>
      <w:rPr>
        <w:rStyle w:val="Seitenzahl"/>
      </w:rPr>
    </w:sdtEndPr>
    <w:sdtContent>
      <w:p w14:paraId="4590CB77" w14:textId="77777777" w:rsidR="00345E98" w:rsidRDefault="00503C70" w:rsidP="00E465A5">
        <w:pPr>
          <w:pStyle w:val="Fuzeile"/>
          <w:framePr w:wrap="none" w:vAnchor="text" w:hAnchor="margin" w:xAlign="right" w:y="1"/>
          <w:rPr>
            <w:rStyle w:val="Seitenzahl"/>
          </w:rPr>
        </w:pPr>
        <w:r>
          <w:rPr>
            <w:rStyle w:val="Seitenzahl"/>
          </w:rPr>
          <w:fldChar w:fldCharType="begin"/>
        </w:r>
        <w:r w:rsidR="00345E98">
          <w:rPr>
            <w:rStyle w:val="Seitenzahl"/>
          </w:rPr>
          <w:instrText xml:space="preserve"> PAGE </w:instrText>
        </w:r>
        <w:r>
          <w:rPr>
            <w:rStyle w:val="Seitenzahl"/>
          </w:rPr>
          <w:fldChar w:fldCharType="separate"/>
        </w:r>
        <w:r w:rsidR="00355B47">
          <w:rPr>
            <w:rStyle w:val="Seitenzahl"/>
            <w:noProof/>
          </w:rPr>
          <w:t>1</w:t>
        </w:r>
        <w:r>
          <w:rPr>
            <w:rStyle w:val="Seitenzahl"/>
          </w:rPr>
          <w:fldChar w:fldCharType="end"/>
        </w:r>
      </w:p>
    </w:sdtContent>
  </w:sdt>
  <w:p w14:paraId="53128261" w14:textId="77777777" w:rsidR="00345E98" w:rsidRDefault="00345E98" w:rsidP="00345E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DF96E" w14:textId="77777777" w:rsidR="005F5229" w:rsidRDefault="005F5229" w:rsidP="00E10CF8">
      <w:r>
        <w:separator/>
      </w:r>
    </w:p>
  </w:footnote>
  <w:footnote w:type="continuationSeparator" w:id="0">
    <w:p w14:paraId="4F696877" w14:textId="77777777" w:rsidR="005F5229" w:rsidRDefault="005F5229" w:rsidP="00E10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8562"/>
    </w:tblGrid>
    <w:tr w:rsidR="00355B47" w14:paraId="3B38CC77" w14:textId="77777777" w:rsidTr="1535B658">
      <w:trPr>
        <w:trHeight w:val="624"/>
      </w:trPr>
      <w:tc>
        <w:tcPr>
          <w:tcW w:w="624" w:type="dxa"/>
          <w:shd w:val="clear" w:color="auto" w:fill="404040" w:themeFill="text1" w:themeFillTint="BF"/>
          <w:vAlign w:val="center"/>
          <w:hideMark/>
        </w:tcPr>
        <w:p w14:paraId="21162647" w14:textId="46861BBD" w:rsidR="00355B47" w:rsidRDefault="00355B47" w:rsidP="007D7467">
          <w:pPr>
            <w:pStyle w:val="M-Nummer"/>
            <w:rPr>
              <w:spacing w:val="6"/>
            </w:rPr>
          </w:pPr>
          <w:r>
            <w:rPr>
              <w:spacing w:val="6"/>
            </w:rPr>
            <w:t>M</w:t>
          </w:r>
          <w:r w:rsidR="00E11CA7">
            <w:rPr>
              <w:spacing w:val="6"/>
            </w:rPr>
            <w:t>7</w:t>
          </w:r>
        </w:p>
      </w:tc>
      <w:tc>
        <w:tcPr>
          <w:tcW w:w="8935" w:type="dxa"/>
          <w:vAlign w:val="center"/>
          <w:hideMark/>
        </w:tcPr>
        <w:p w14:paraId="5C09E111" w14:textId="55C0DFFA" w:rsidR="00355B47" w:rsidRDefault="1535B658" w:rsidP="007D7467">
          <w:pPr>
            <w:pStyle w:val="Titel1"/>
          </w:pPr>
          <w:r>
            <w:t>Positionen der beiden Kirchen</w:t>
          </w:r>
        </w:p>
        <w:p w14:paraId="58A8AB0B" w14:textId="77777777" w:rsidR="00355B47" w:rsidRDefault="00355B47" w:rsidP="007D7467">
          <w:pPr>
            <w:pStyle w:val="Titel2"/>
            <w:rPr>
              <w:spacing w:val="6"/>
            </w:rPr>
          </w:pPr>
          <w:r>
            <w:rPr>
              <w:spacing w:val="6"/>
            </w:rPr>
            <w:t xml:space="preserve">UE „Pluralität“ | SEK 1 | J. Bücher-Fuchs / F. Fuchs / S. </w:t>
          </w:r>
          <w:proofErr w:type="spellStart"/>
          <w:r>
            <w:rPr>
              <w:spacing w:val="6"/>
            </w:rPr>
            <w:t>Füner</w:t>
          </w:r>
          <w:proofErr w:type="spellEnd"/>
          <w:r>
            <w:rPr>
              <w:spacing w:val="6"/>
            </w:rPr>
            <w:t xml:space="preserve"> / J. Sawicki</w:t>
          </w:r>
        </w:p>
      </w:tc>
    </w:tr>
  </w:tbl>
  <w:p w14:paraId="3461D779" w14:textId="77777777" w:rsidR="00E10CF8" w:rsidRDefault="00E10C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D02"/>
    <w:multiLevelType w:val="multilevel"/>
    <w:tmpl w:val="6466F3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80121B4"/>
    <w:multiLevelType w:val="hybridMultilevel"/>
    <w:tmpl w:val="6E7CE73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922D3D"/>
    <w:multiLevelType w:val="multilevel"/>
    <w:tmpl w:val="767E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CC0334"/>
    <w:multiLevelType w:val="multilevel"/>
    <w:tmpl w:val="340C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7321A"/>
    <w:multiLevelType w:val="multilevel"/>
    <w:tmpl w:val="AFA01B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A906D93"/>
    <w:multiLevelType w:val="multilevel"/>
    <w:tmpl w:val="004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60681"/>
    <w:multiLevelType w:val="hybridMultilevel"/>
    <w:tmpl w:val="76BED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AB7C08"/>
    <w:multiLevelType w:val="multilevel"/>
    <w:tmpl w:val="41EC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1654DA"/>
    <w:multiLevelType w:val="hybridMultilevel"/>
    <w:tmpl w:val="EE6C3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017120B"/>
    <w:multiLevelType w:val="multilevel"/>
    <w:tmpl w:val="A42A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C2FFA"/>
    <w:multiLevelType w:val="hybridMultilevel"/>
    <w:tmpl w:val="15744B8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2"/>
  </w:num>
  <w:num w:numId="3">
    <w:abstractNumId w:val="10"/>
  </w:num>
  <w:num w:numId="4">
    <w:abstractNumId w:val="8"/>
  </w:num>
  <w:num w:numId="5">
    <w:abstractNumId w:val="4"/>
  </w:num>
  <w:num w:numId="6">
    <w:abstractNumId w:val="7"/>
  </w:num>
  <w:num w:numId="7">
    <w:abstractNumId w:val="3"/>
  </w:num>
  <w:num w:numId="8">
    <w:abstractNumId w:val="9"/>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3CF"/>
    <w:rsid w:val="000B5CF1"/>
    <w:rsid w:val="000E1AE8"/>
    <w:rsid w:val="00202A51"/>
    <w:rsid w:val="00274612"/>
    <w:rsid w:val="002B6B30"/>
    <w:rsid w:val="003406A0"/>
    <w:rsid w:val="00345E98"/>
    <w:rsid w:val="00355B47"/>
    <w:rsid w:val="00392E2B"/>
    <w:rsid w:val="00402323"/>
    <w:rsid w:val="00465F99"/>
    <w:rsid w:val="004A79E0"/>
    <w:rsid w:val="00503C70"/>
    <w:rsid w:val="005103CF"/>
    <w:rsid w:val="00530019"/>
    <w:rsid w:val="00582AB3"/>
    <w:rsid w:val="00583441"/>
    <w:rsid w:val="0058565C"/>
    <w:rsid w:val="005F5229"/>
    <w:rsid w:val="00613596"/>
    <w:rsid w:val="00652F37"/>
    <w:rsid w:val="006A082C"/>
    <w:rsid w:val="006F38F3"/>
    <w:rsid w:val="00763FB8"/>
    <w:rsid w:val="007C2B83"/>
    <w:rsid w:val="00807E9A"/>
    <w:rsid w:val="008475AC"/>
    <w:rsid w:val="008746B2"/>
    <w:rsid w:val="00996608"/>
    <w:rsid w:val="009F1B2B"/>
    <w:rsid w:val="00AC625E"/>
    <w:rsid w:val="00B10209"/>
    <w:rsid w:val="00B72366"/>
    <w:rsid w:val="00B81751"/>
    <w:rsid w:val="00BC066A"/>
    <w:rsid w:val="00BE4CD8"/>
    <w:rsid w:val="00C035DD"/>
    <w:rsid w:val="00D04560"/>
    <w:rsid w:val="00D21AE5"/>
    <w:rsid w:val="00D35CD3"/>
    <w:rsid w:val="00D70FBE"/>
    <w:rsid w:val="00DE17AD"/>
    <w:rsid w:val="00DE6C2B"/>
    <w:rsid w:val="00E10CF8"/>
    <w:rsid w:val="00E11CA7"/>
    <w:rsid w:val="00E4019A"/>
    <w:rsid w:val="00EC7A17"/>
    <w:rsid w:val="00F62F82"/>
    <w:rsid w:val="1535B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9290B"/>
  <w15:docId w15:val="{6357C319-A010-4343-AC36-B8CF1965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3C70"/>
  </w:style>
  <w:style w:type="paragraph" w:styleId="berschrift1">
    <w:name w:val="heading 1"/>
    <w:basedOn w:val="Standard"/>
    <w:link w:val="berschrift1Zchn"/>
    <w:uiPriority w:val="9"/>
    <w:qFormat/>
    <w:rsid w:val="00807E9A"/>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807E9A"/>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807E9A"/>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8565C"/>
    <w:rPr>
      <w:color w:val="0563C1" w:themeColor="hyperlink"/>
      <w:u w:val="single"/>
    </w:rPr>
  </w:style>
  <w:style w:type="character" w:customStyle="1" w:styleId="NichtaufgelsteErwhnung1">
    <w:name w:val="Nicht aufgelöste Erwähnung1"/>
    <w:basedOn w:val="Absatz-Standardschriftart"/>
    <w:uiPriority w:val="99"/>
    <w:rsid w:val="0058565C"/>
    <w:rPr>
      <w:color w:val="808080"/>
      <w:shd w:val="clear" w:color="auto" w:fill="E6E6E6"/>
    </w:rPr>
  </w:style>
  <w:style w:type="character" w:styleId="BesuchterLink">
    <w:name w:val="FollowedHyperlink"/>
    <w:basedOn w:val="Absatz-Standardschriftart"/>
    <w:uiPriority w:val="99"/>
    <w:semiHidden/>
    <w:unhideWhenUsed/>
    <w:rsid w:val="0058565C"/>
    <w:rPr>
      <w:color w:val="954F72" w:themeColor="followedHyperlink"/>
      <w:u w:val="single"/>
    </w:rPr>
  </w:style>
  <w:style w:type="character" w:customStyle="1" w:styleId="berschrift1Zchn">
    <w:name w:val="Überschrift 1 Zchn"/>
    <w:basedOn w:val="Absatz-Standardschriftart"/>
    <w:link w:val="berschrift1"/>
    <w:uiPriority w:val="9"/>
    <w:rsid w:val="00807E9A"/>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807E9A"/>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807E9A"/>
    <w:rPr>
      <w:rFonts w:ascii="Times New Roman" w:eastAsia="Times New Roman" w:hAnsi="Times New Roman" w:cs="Times New Roman"/>
      <w:b/>
      <w:bCs/>
      <w:lang w:eastAsia="de-DE"/>
    </w:rPr>
  </w:style>
  <w:style w:type="character" w:styleId="Fett">
    <w:name w:val="Strong"/>
    <w:basedOn w:val="Absatz-Standardschriftart"/>
    <w:uiPriority w:val="22"/>
    <w:qFormat/>
    <w:rsid w:val="00807E9A"/>
    <w:rPr>
      <w:b/>
      <w:bCs/>
    </w:rPr>
  </w:style>
  <w:style w:type="paragraph" w:styleId="Listenabsatz">
    <w:name w:val="List Paragraph"/>
    <w:basedOn w:val="Standard"/>
    <w:uiPriority w:val="34"/>
    <w:qFormat/>
    <w:rsid w:val="00807E9A"/>
    <w:pPr>
      <w:ind w:left="720"/>
      <w:contextualSpacing/>
    </w:pPr>
  </w:style>
  <w:style w:type="paragraph" w:styleId="Kopfzeile">
    <w:name w:val="header"/>
    <w:basedOn w:val="Standard"/>
    <w:link w:val="KopfzeileZchn"/>
    <w:uiPriority w:val="99"/>
    <w:unhideWhenUsed/>
    <w:rsid w:val="00E10CF8"/>
    <w:pPr>
      <w:tabs>
        <w:tab w:val="center" w:pos="4536"/>
        <w:tab w:val="right" w:pos="9072"/>
      </w:tabs>
    </w:pPr>
  </w:style>
  <w:style w:type="character" w:customStyle="1" w:styleId="KopfzeileZchn">
    <w:name w:val="Kopfzeile Zchn"/>
    <w:basedOn w:val="Absatz-Standardschriftart"/>
    <w:link w:val="Kopfzeile"/>
    <w:uiPriority w:val="99"/>
    <w:rsid w:val="00E10CF8"/>
  </w:style>
  <w:style w:type="paragraph" w:styleId="Fuzeile">
    <w:name w:val="footer"/>
    <w:basedOn w:val="Standard"/>
    <w:link w:val="FuzeileZchn"/>
    <w:uiPriority w:val="99"/>
    <w:unhideWhenUsed/>
    <w:rsid w:val="00E10CF8"/>
    <w:pPr>
      <w:tabs>
        <w:tab w:val="center" w:pos="4536"/>
        <w:tab w:val="right" w:pos="9072"/>
      </w:tabs>
    </w:pPr>
  </w:style>
  <w:style w:type="character" w:customStyle="1" w:styleId="FuzeileZchn">
    <w:name w:val="Fußzeile Zchn"/>
    <w:basedOn w:val="Absatz-Standardschriftart"/>
    <w:link w:val="Fuzeile"/>
    <w:uiPriority w:val="99"/>
    <w:rsid w:val="00E10CF8"/>
  </w:style>
  <w:style w:type="character" w:styleId="Seitenzahl">
    <w:name w:val="page number"/>
    <w:basedOn w:val="Absatz-Standardschriftart"/>
    <w:uiPriority w:val="99"/>
    <w:semiHidden/>
    <w:unhideWhenUsed/>
    <w:rsid w:val="00345E98"/>
  </w:style>
  <w:style w:type="character" w:customStyle="1" w:styleId="Titel1Zchn">
    <w:name w:val="Titel 1 Zchn"/>
    <w:basedOn w:val="Absatz-Standardschriftart"/>
    <w:link w:val="Titel1"/>
    <w:locked/>
    <w:rsid w:val="00355B47"/>
    <w:rPr>
      <w:rFonts w:ascii="Arial" w:hAnsi="Arial" w:cs="Segoe UI"/>
      <w:b/>
      <w:bCs/>
      <w:spacing w:val="20"/>
      <w:sz w:val="32"/>
      <w:szCs w:val="32"/>
    </w:rPr>
  </w:style>
  <w:style w:type="paragraph" w:customStyle="1" w:styleId="Titel1">
    <w:name w:val="Titel 1"/>
    <w:basedOn w:val="Kopfzeile"/>
    <w:link w:val="Titel1Zchn"/>
    <w:qFormat/>
    <w:rsid w:val="00355B47"/>
    <w:rPr>
      <w:rFonts w:ascii="Arial" w:hAnsi="Arial" w:cs="Segoe UI"/>
      <w:b/>
      <w:bCs/>
      <w:spacing w:val="20"/>
      <w:sz w:val="32"/>
      <w:szCs w:val="32"/>
    </w:rPr>
  </w:style>
  <w:style w:type="character" w:customStyle="1" w:styleId="Titel2Zchn">
    <w:name w:val="Titel 2 Zchn"/>
    <w:basedOn w:val="Absatz-Standardschriftart"/>
    <w:link w:val="Titel2"/>
    <w:locked/>
    <w:rsid w:val="00355B47"/>
    <w:rPr>
      <w:rFonts w:ascii="Arial" w:hAnsi="Arial" w:cs="Segoe UI"/>
      <w:color w:val="404040" w:themeColor="text1" w:themeTint="BF"/>
      <w:sz w:val="18"/>
    </w:rPr>
  </w:style>
  <w:style w:type="paragraph" w:customStyle="1" w:styleId="Titel2">
    <w:name w:val="Titel 2"/>
    <w:basedOn w:val="Titel1"/>
    <w:next w:val="Titel1"/>
    <w:link w:val="Titel2Zchn"/>
    <w:qFormat/>
    <w:rsid w:val="00355B47"/>
    <w:rPr>
      <w:b w:val="0"/>
      <w:bCs w:val="0"/>
      <w:color w:val="404040" w:themeColor="text1" w:themeTint="BF"/>
      <w:spacing w:val="0"/>
      <w:sz w:val="18"/>
      <w:szCs w:val="24"/>
    </w:rPr>
  </w:style>
  <w:style w:type="character" w:customStyle="1" w:styleId="M-NummerZchn">
    <w:name w:val="M-Nummer Zchn"/>
    <w:basedOn w:val="KopfzeileZchn"/>
    <w:link w:val="M-Nummer"/>
    <w:locked/>
    <w:rsid w:val="00355B47"/>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355B47"/>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355B47"/>
    <w:rPr>
      <w:rFonts w:ascii="Times New Roman" w:hAnsi="Times New Roman" w:cs="David"/>
      <w:spacing w:val="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C2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849908">
      <w:bodyDiv w:val="1"/>
      <w:marLeft w:val="0"/>
      <w:marRight w:val="0"/>
      <w:marTop w:val="0"/>
      <w:marBottom w:val="0"/>
      <w:divBdr>
        <w:top w:val="none" w:sz="0" w:space="0" w:color="auto"/>
        <w:left w:val="none" w:sz="0" w:space="0" w:color="auto"/>
        <w:bottom w:val="none" w:sz="0" w:space="0" w:color="auto"/>
        <w:right w:val="none" w:sz="0" w:space="0" w:color="auto"/>
      </w:divBdr>
      <w:divsChild>
        <w:div w:id="904532775">
          <w:marLeft w:val="0"/>
          <w:marRight w:val="0"/>
          <w:marTop w:val="0"/>
          <w:marBottom w:val="0"/>
          <w:divBdr>
            <w:top w:val="none" w:sz="0" w:space="0" w:color="auto"/>
            <w:left w:val="none" w:sz="0" w:space="0" w:color="auto"/>
            <w:bottom w:val="none" w:sz="0" w:space="0" w:color="auto"/>
            <w:right w:val="none" w:sz="0" w:space="0" w:color="auto"/>
          </w:divBdr>
          <w:divsChild>
            <w:div w:id="2049791911">
              <w:marLeft w:val="0"/>
              <w:marRight w:val="0"/>
              <w:marTop w:val="0"/>
              <w:marBottom w:val="0"/>
              <w:divBdr>
                <w:top w:val="none" w:sz="0" w:space="0" w:color="auto"/>
                <w:left w:val="none" w:sz="0" w:space="0" w:color="auto"/>
                <w:bottom w:val="none" w:sz="0" w:space="0" w:color="auto"/>
                <w:right w:val="none" w:sz="0" w:space="0" w:color="auto"/>
              </w:divBdr>
              <w:divsChild>
                <w:div w:id="7883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3902">
          <w:marLeft w:val="0"/>
          <w:marRight w:val="0"/>
          <w:marTop w:val="150"/>
          <w:marBottom w:val="0"/>
          <w:divBdr>
            <w:top w:val="none" w:sz="0" w:space="0" w:color="auto"/>
            <w:left w:val="none" w:sz="0" w:space="0" w:color="auto"/>
            <w:bottom w:val="none" w:sz="0" w:space="0" w:color="auto"/>
            <w:right w:val="none" w:sz="0" w:space="0" w:color="auto"/>
          </w:divBdr>
        </w:div>
        <w:div w:id="642850188">
          <w:marLeft w:val="0"/>
          <w:marRight w:val="0"/>
          <w:marTop w:val="90"/>
          <w:marBottom w:val="0"/>
          <w:divBdr>
            <w:top w:val="none" w:sz="0" w:space="0" w:color="auto"/>
            <w:left w:val="none" w:sz="0" w:space="0" w:color="auto"/>
            <w:bottom w:val="none" w:sz="0" w:space="0" w:color="auto"/>
            <w:right w:val="none" w:sz="0" w:space="0" w:color="auto"/>
          </w:divBdr>
        </w:div>
        <w:div w:id="185490042">
          <w:marLeft w:val="0"/>
          <w:marRight w:val="0"/>
          <w:marTop w:val="90"/>
          <w:marBottom w:val="0"/>
          <w:divBdr>
            <w:top w:val="none" w:sz="0" w:space="0" w:color="auto"/>
            <w:left w:val="none" w:sz="0" w:space="0" w:color="auto"/>
            <w:bottom w:val="none" w:sz="0" w:space="0" w:color="auto"/>
            <w:right w:val="none" w:sz="0" w:space="0" w:color="auto"/>
          </w:divBdr>
        </w:div>
      </w:divsChild>
    </w:div>
    <w:div w:id="481893474">
      <w:bodyDiv w:val="1"/>
      <w:marLeft w:val="0"/>
      <w:marRight w:val="0"/>
      <w:marTop w:val="0"/>
      <w:marBottom w:val="0"/>
      <w:divBdr>
        <w:top w:val="none" w:sz="0" w:space="0" w:color="auto"/>
        <w:left w:val="none" w:sz="0" w:space="0" w:color="auto"/>
        <w:bottom w:val="none" w:sz="0" w:space="0" w:color="auto"/>
        <w:right w:val="none" w:sz="0" w:space="0" w:color="auto"/>
      </w:divBdr>
      <w:divsChild>
        <w:div w:id="87971639">
          <w:marLeft w:val="0"/>
          <w:marRight w:val="0"/>
          <w:marTop w:val="0"/>
          <w:marBottom w:val="0"/>
          <w:divBdr>
            <w:top w:val="none" w:sz="0" w:space="0" w:color="auto"/>
            <w:left w:val="none" w:sz="0" w:space="0" w:color="auto"/>
            <w:bottom w:val="none" w:sz="0" w:space="0" w:color="auto"/>
            <w:right w:val="none" w:sz="0" w:space="0" w:color="auto"/>
          </w:divBdr>
          <w:divsChild>
            <w:div w:id="2074161436">
              <w:marLeft w:val="0"/>
              <w:marRight w:val="0"/>
              <w:marTop w:val="0"/>
              <w:marBottom w:val="0"/>
              <w:divBdr>
                <w:top w:val="none" w:sz="0" w:space="0" w:color="auto"/>
                <w:left w:val="none" w:sz="0" w:space="0" w:color="auto"/>
                <w:bottom w:val="none" w:sz="0" w:space="0" w:color="auto"/>
                <w:right w:val="none" w:sz="0" w:space="0" w:color="auto"/>
              </w:divBdr>
              <w:divsChild>
                <w:div w:id="187715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2895">
          <w:marLeft w:val="0"/>
          <w:marRight w:val="0"/>
          <w:marTop w:val="150"/>
          <w:marBottom w:val="0"/>
          <w:divBdr>
            <w:top w:val="none" w:sz="0" w:space="0" w:color="auto"/>
            <w:left w:val="none" w:sz="0" w:space="0" w:color="auto"/>
            <w:bottom w:val="none" w:sz="0" w:space="0" w:color="auto"/>
            <w:right w:val="none" w:sz="0" w:space="0" w:color="auto"/>
          </w:divBdr>
        </w:div>
        <w:div w:id="1970040958">
          <w:marLeft w:val="0"/>
          <w:marRight w:val="0"/>
          <w:marTop w:val="90"/>
          <w:marBottom w:val="0"/>
          <w:divBdr>
            <w:top w:val="none" w:sz="0" w:space="0" w:color="auto"/>
            <w:left w:val="none" w:sz="0" w:space="0" w:color="auto"/>
            <w:bottom w:val="none" w:sz="0" w:space="0" w:color="auto"/>
            <w:right w:val="none" w:sz="0" w:space="0" w:color="auto"/>
          </w:divBdr>
        </w:div>
        <w:div w:id="1291203472">
          <w:marLeft w:val="0"/>
          <w:marRight w:val="0"/>
          <w:marTop w:val="90"/>
          <w:marBottom w:val="0"/>
          <w:divBdr>
            <w:top w:val="none" w:sz="0" w:space="0" w:color="auto"/>
            <w:left w:val="none" w:sz="0" w:space="0" w:color="auto"/>
            <w:bottom w:val="none" w:sz="0" w:space="0" w:color="auto"/>
            <w:right w:val="none" w:sz="0" w:space="0" w:color="auto"/>
          </w:divBdr>
        </w:div>
        <w:div w:id="1627855732">
          <w:marLeft w:val="0"/>
          <w:marRight w:val="0"/>
          <w:marTop w:val="90"/>
          <w:marBottom w:val="0"/>
          <w:divBdr>
            <w:top w:val="none" w:sz="0" w:space="0" w:color="auto"/>
            <w:left w:val="none" w:sz="0" w:space="0" w:color="auto"/>
            <w:bottom w:val="none" w:sz="0" w:space="0" w:color="auto"/>
            <w:right w:val="none" w:sz="0" w:space="0" w:color="auto"/>
          </w:divBdr>
        </w:div>
      </w:divsChild>
    </w:div>
    <w:div w:id="19189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bk-shop.de/media/files_public/ecceqdtku/DBK_528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kd.de/20160122_stellungnahme_fluechtlinge.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bk-shop.de/media/files_public/hdvwecigwrym/DBK_1245.pdf"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7059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Uwe Martini</cp:lastModifiedBy>
  <cp:revision>5</cp:revision>
  <dcterms:created xsi:type="dcterms:W3CDTF">2018-07-14T06:24:00Z</dcterms:created>
  <dcterms:modified xsi:type="dcterms:W3CDTF">2018-07-19T21:59:00Z</dcterms:modified>
</cp:coreProperties>
</file>