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25" w:rsidRDefault="00A53C00" w:rsidP="006D1A8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Christus</w:t>
      </w:r>
      <w:r w:rsidR="000B0225" w:rsidRPr="000B0225">
        <w:rPr>
          <w:sz w:val="32"/>
          <w:szCs w:val="32"/>
        </w:rPr>
        <w:t>darstellung aus Indien</w:t>
      </w:r>
    </w:p>
    <w:p w:rsidR="006D1A83" w:rsidRPr="006D1A83" w:rsidRDefault="00100AEF" w:rsidP="000B0225">
      <w:pPr>
        <w:rPr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B81AF" wp14:editId="5C4AD61D">
                <wp:simplePos x="0" y="0"/>
                <wp:positionH relativeFrom="column">
                  <wp:posOffset>3385185</wp:posOffset>
                </wp:positionH>
                <wp:positionV relativeFrom="paragraph">
                  <wp:posOffset>4669790</wp:posOffset>
                </wp:positionV>
                <wp:extent cx="27228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0AEF" w:rsidRPr="00100AEF" w:rsidRDefault="00100AEF" w:rsidP="00100AEF">
                            <w:pPr>
                              <w:pStyle w:val="Beschriftung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00AEF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P. Solomon Raj</w:t>
                            </w:r>
                            <w:r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, mit freundlicher Genehmigung des Künstlers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6.55pt;margin-top:367.7pt;width:214.4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" stroked="f">
                <v:textbox style="mso-fit-shape-to-text:t" inset="0,0,0,0">
                  <w:txbxContent>
                    <w:p w:rsidR="00100AEF" w:rsidRPr="00100AEF" w:rsidRDefault="00100AEF" w:rsidP="00100AEF">
                      <w:pPr>
                        <w:pStyle w:val="Beschriftung"/>
                        <w:jc w:val="center"/>
                        <w:rPr>
                          <w:b w:val="0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100AEF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>P. Solomon Raj</w:t>
                      </w:r>
                      <w:r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>, mit freundlicher Genehmigung des Künstlers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055E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9504" behindDoc="1" locked="0" layoutInCell="1" allowOverlap="1" wp14:anchorId="57C6E4B0" wp14:editId="044029F4">
            <wp:simplePos x="0" y="0"/>
            <wp:positionH relativeFrom="column">
              <wp:posOffset>3385185</wp:posOffset>
            </wp:positionH>
            <wp:positionV relativeFrom="paragraph">
              <wp:posOffset>360680</wp:posOffset>
            </wp:positionV>
            <wp:extent cx="2722880" cy="4251960"/>
            <wp:effectExtent l="0" t="0" r="1270" b="0"/>
            <wp:wrapTight wrapText="bothSides">
              <wp:wrapPolygon edited="0">
                <wp:start x="0" y="0"/>
                <wp:lineTo x="0" y="21484"/>
                <wp:lineTo x="21459" y="21484"/>
                <wp:lineTo x="21459" y="0"/>
                <wp:lineTo x="0" y="0"/>
              </wp:wrapPolygon>
            </wp:wrapTight>
            <wp:docPr id="7" name="Grafik 7" descr="C:\Users\gerhard.neumann\Pictures\Saved Pictures\Solomon Raj, Holzschnitt_Christ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hard.neumann\Pictures\Saved Pictures\Solomon Raj, Holzschnitt_Christu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A83" w:rsidRPr="006D1A83">
        <w:rPr>
          <w:szCs w:val="24"/>
        </w:rPr>
        <w:t>(</w:t>
      </w:r>
      <w:r w:rsidR="00A53C00">
        <w:rPr>
          <w:szCs w:val="24"/>
        </w:rPr>
        <w:t xml:space="preserve">P. </w:t>
      </w:r>
      <w:r w:rsidR="00AF0612">
        <w:rPr>
          <w:szCs w:val="24"/>
        </w:rPr>
        <w:t>Solomon Raj</w:t>
      </w:r>
      <w:r w:rsidR="006D1A83" w:rsidRPr="006D1A83">
        <w:rPr>
          <w:szCs w:val="24"/>
        </w:rPr>
        <w:t>)</w:t>
      </w:r>
    </w:p>
    <w:p w:rsidR="00483A39" w:rsidRDefault="00483A39" w:rsidP="000B0225">
      <w:pPr>
        <w:rPr>
          <w:sz w:val="32"/>
          <w:szCs w:val="32"/>
        </w:rPr>
      </w:pPr>
    </w:p>
    <w:p w:rsidR="00483A39" w:rsidRDefault="00483A39" w:rsidP="000B0225">
      <w:pPr>
        <w:rPr>
          <w:sz w:val="32"/>
          <w:szCs w:val="32"/>
        </w:rPr>
      </w:pPr>
    </w:p>
    <w:p w:rsidR="00483A39" w:rsidRDefault="00483A39" w:rsidP="000B0225">
      <w:pPr>
        <w:rPr>
          <w:sz w:val="32"/>
          <w:szCs w:val="32"/>
        </w:rPr>
      </w:pPr>
    </w:p>
    <w:p w:rsidR="0022055E" w:rsidRDefault="0022055E" w:rsidP="000B0225">
      <w:pPr>
        <w:rPr>
          <w:sz w:val="32"/>
          <w:szCs w:val="32"/>
        </w:rPr>
      </w:pPr>
    </w:p>
    <w:p w:rsidR="0022055E" w:rsidRPr="0022055E" w:rsidRDefault="0022055E" w:rsidP="00643910">
      <w:pPr>
        <w:pStyle w:val="Listenabsatz"/>
        <w:numPr>
          <w:ilvl w:val="0"/>
          <w:numId w:val="9"/>
        </w:numPr>
        <w:rPr>
          <w:szCs w:val="24"/>
        </w:rPr>
      </w:pPr>
      <w:r w:rsidRPr="0022055E">
        <w:rPr>
          <w:szCs w:val="24"/>
        </w:rPr>
        <w:t>Betrachtet genau das Bild mit Hilfe des Arbeitsblattes M 2 (</w:t>
      </w:r>
      <w:r w:rsidR="00643910" w:rsidRPr="00643910">
        <w:rPr>
          <w:szCs w:val="24"/>
        </w:rPr>
        <w:t>Anleitung zur Bildbetrachtung: Christusbilder erschließen</w:t>
      </w:r>
      <w:r w:rsidRPr="0022055E">
        <w:rPr>
          <w:szCs w:val="24"/>
        </w:rPr>
        <w:t>).</w:t>
      </w:r>
      <w:r w:rsidR="00F553A2">
        <w:rPr>
          <w:szCs w:val="24"/>
        </w:rPr>
        <w:t xml:space="preserve"> Was fällt </w:t>
      </w:r>
      <w:r w:rsidR="00A53C00">
        <w:rPr>
          <w:szCs w:val="24"/>
        </w:rPr>
        <w:t>e</w:t>
      </w:r>
      <w:r w:rsidR="00F553A2">
        <w:rPr>
          <w:szCs w:val="24"/>
        </w:rPr>
        <w:t>uch auf?</w:t>
      </w:r>
    </w:p>
    <w:p w:rsidR="00643910" w:rsidRDefault="00643910" w:rsidP="0022055E">
      <w:pPr>
        <w:pStyle w:val="Listenabsatz"/>
        <w:rPr>
          <w:szCs w:val="24"/>
        </w:rPr>
      </w:pPr>
    </w:p>
    <w:p w:rsidR="0022055E" w:rsidRPr="0060039F" w:rsidRDefault="0022055E" w:rsidP="0022055E">
      <w:pPr>
        <w:pStyle w:val="Listenabsatz"/>
        <w:rPr>
          <w:szCs w:val="24"/>
        </w:rPr>
      </w:pPr>
      <w:r w:rsidRPr="0060039F">
        <w:rPr>
          <w:szCs w:val="24"/>
        </w:rPr>
        <w:t xml:space="preserve"> </w:t>
      </w:r>
    </w:p>
    <w:p w:rsidR="0022055E" w:rsidRPr="0022055E" w:rsidRDefault="0022055E" w:rsidP="0022055E">
      <w:pPr>
        <w:pStyle w:val="Listenabsatz"/>
        <w:numPr>
          <w:ilvl w:val="0"/>
          <w:numId w:val="9"/>
        </w:numPr>
        <w:rPr>
          <w:szCs w:val="24"/>
        </w:rPr>
      </w:pPr>
      <w:r w:rsidRPr="0022055E">
        <w:rPr>
          <w:szCs w:val="24"/>
        </w:rPr>
        <w:t xml:space="preserve">Beantwortet folgende Fragen: </w:t>
      </w:r>
    </w:p>
    <w:p w:rsidR="0022055E" w:rsidRDefault="0022055E" w:rsidP="0022055E">
      <w:pPr>
        <w:pStyle w:val="Listenabsatz"/>
        <w:ind w:left="360"/>
        <w:rPr>
          <w:szCs w:val="24"/>
        </w:rPr>
      </w:pPr>
      <w:r>
        <w:rPr>
          <w:szCs w:val="24"/>
        </w:rPr>
        <w:t xml:space="preserve">Wie wird Jesus </w:t>
      </w:r>
      <w:r w:rsidR="00643910" w:rsidRPr="00392957">
        <w:rPr>
          <w:szCs w:val="24"/>
        </w:rPr>
        <w:t>Christus</w:t>
      </w:r>
      <w:r w:rsidR="00643910">
        <w:rPr>
          <w:szCs w:val="24"/>
        </w:rPr>
        <w:t xml:space="preserve"> </w:t>
      </w:r>
      <w:r>
        <w:rPr>
          <w:szCs w:val="24"/>
        </w:rPr>
        <w:t>hier dargestellt?</w:t>
      </w:r>
    </w:p>
    <w:p w:rsidR="0022055E" w:rsidRDefault="0022055E" w:rsidP="0022055E">
      <w:pPr>
        <w:pStyle w:val="Listenabsatz"/>
        <w:ind w:left="360"/>
        <w:rPr>
          <w:szCs w:val="24"/>
        </w:rPr>
      </w:pPr>
      <w:r w:rsidRPr="000B434A">
        <w:rPr>
          <w:szCs w:val="24"/>
        </w:rPr>
        <w:t xml:space="preserve">Was wird damit über Jesus </w:t>
      </w:r>
      <w:r w:rsidR="00643910">
        <w:rPr>
          <w:szCs w:val="24"/>
        </w:rPr>
        <w:t>Christus ausgesag</w:t>
      </w:r>
      <w:r w:rsidRPr="000B434A">
        <w:rPr>
          <w:szCs w:val="24"/>
        </w:rPr>
        <w:t>t?</w:t>
      </w:r>
    </w:p>
    <w:p w:rsidR="0022055E" w:rsidRPr="000B434A" w:rsidRDefault="0022055E" w:rsidP="0022055E">
      <w:pPr>
        <w:pStyle w:val="Listenabsatz"/>
        <w:ind w:left="360"/>
        <w:rPr>
          <w:szCs w:val="24"/>
        </w:rPr>
      </w:pPr>
      <w:r w:rsidRPr="000B434A">
        <w:rPr>
          <w:szCs w:val="24"/>
        </w:rPr>
        <w:t xml:space="preserve">Welche Fragen habt </w:t>
      </w:r>
      <w:r w:rsidR="00A53C00">
        <w:rPr>
          <w:szCs w:val="24"/>
        </w:rPr>
        <w:t>i</w:t>
      </w:r>
      <w:r w:rsidRPr="000B434A">
        <w:rPr>
          <w:szCs w:val="24"/>
        </w:rPr>
        <w:t>hr zu dem Bild und zu der Deutung von Jesus</w:t>
      </w:r>
      <w:r w:rsidR="00643910">
        <w:rPr>
          <w:szCs w:val="24"/>
        </w:rPr>
        <w:t xml:space="preserve"> </w:t>
      </w:r>
      <w:r w:rsidR="00643910" w:rsidRPr="00392957">
        <w:rPr>
          <w:szCs w:val="24"/>
        </w:rPr>
        <w:t>Christus</w:t>
      </w:r>
      <w:r w:rsidRPr="000B434A">
        <w:rPr>
          <w:szCs w:val="24"/>
        </w:rPr>
        <w:t>?</w:t>
      </w:r>
    </w:p>
    <w:p w:rsidR="0022055E" w:rsidRDefault="0022055E" w:rsidP="0022055E">
      <w:pPr>
        <w:rPr>
          <w:szCs w:val="24"/>
        </w:rPr>
      </w:pPr>
    </w:p>
    <w:p w:rsidR="0022055E" w:rsidRPr="00670030" w:rsidRDefault="0022055E" w:rsidP="0022055E">
      <w:pPr>
        <w:ind w:left="12" w:firstLine="348"/>
        <w:rPr>
          <w:szCs w:val="24"/>
        </w:rPr>
      </w:pPr>
      <w:r>
        <w:rPr>
          <w:szCs w:val="24"/>
        </w:rPr>
        <w:t xml:space="preserve">Hintergrundinformationen zu dem Bild findet </w:t>
      </w:r>
      <w:r w:rsidR="00A53C00">
        <w:rPr>
          <w:szCs w:val="24"/>
        </w:rPr>
        <w:t>i</w:t>
      </w:r>
      <w:r>
        <w:rPr>
          <w:szCs w:val="24"/>
        </w:rPr>
        <w:t>hr im Info-Kasten auf der Rückseite.</w:t>
      </w:r>
    </w:p>
    <w:p w:rsidR="0022055E" w:rsidRDefault="0022055E" w:rsidP="0022055E">
      <w:pPr>
        <w:pStyle w:val="Listenabsatz"/>
        <w:ind w:left="360"/>
        <w:rPr>
          <w:szCs w:val="24"/>
        </w:rPr>
      </w:pPr>
    </w:p>
    <w:p w:rsidR="0022055E" w:rsidRDefault="0022055E" w:rsidP="0022055E">
      <w:pPr>
        <w:pStyle w:val="Listenabsatz"/>
        <w:numPr>
          <w:ilvl w:val="0"/>
          <w:numId w:val="9"/>
        </w:numPr>
        <w:rPr>
          <w:szCs w:val="24"/>
        </w:rPr>
      </w:pPr>
      <w:r>
        <w:rPr>
          <w:szCs w:val="24"/>
        </w:rPr>
        <w:t>Formuliert eine Überschrift für das Bild.</w:t>
      </w:r>
    </w:p>
    <w:p w:rsidR="00483A39" w:rsidRDefault="00483A39" w:rsidP="000B0225">
      <w:pPr>
        <w:rPr>
          <w:sz w:val="32"/>
          <w:szCs w:val="32"/>
        </w:rPr>
      </w:pPr>
    </w:p>
    <w:p w:rsidR="00483A39" w:rsidRDefault="00483A39" w:rsidP="000B0225">
      <w:pPr>
        <w:rPr>
          <w:sz w:val="32"/>
          <w:szCs w:val="32"/>
        </w:rPr>
      </w:pPr>
    </w:p>
    <w:p w:rsidR="00483A39" w:rsidRDefault="00483A39" w:rsidP="000B0225">
      <w:pPr>
        <w:rPr>
          <w:sz w:val="32"/>
          <w:szCs w:val="32"/>
        </w:rPr>
      </w:pPr>
    </w:p>
    <w:p w:rsidR="0022055E" w:rsidRDefault="0022055E" w:rsidP="0022055E">
      <w:pPr>
        <w:rPr>
          <w:szCs w:val="24"/>
        </w:rPr>
      </w:pPr>
      <w:bookmarkStart w:id="0" w:name="_GoBack"/>
      <w:bookmarkEnd w:id="0"/>
    </w:p>
    <w:p w:rsidR="0022055E" w:rsidRDefault="0051595B" w:rsidP="0022055E">
      <w:pPr>
        <w:rPr>
          <w:szCs w:val="24"/>
        </w:rPr>
      </w:pPr>
      <w:r w:rsidRPr="00AA6039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42AF3" wp14:editId="5F507A5A">
                <wp:simplePos x="0" y="0"/>
                <wp:positionH relativeFrom="column">
                  <wp:posOffset>1042035</wp:posOffset>
                </wp:positionH>
                <wp:positionV relativeFrom="paragraph">
                  <wp:posOffset>269875</wp:posOffset>
                </wp:positionV>
                <wp:extent cx="3724275" cy="463867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A3" w:rsidRPr="0051595B" w:rsidRDefault="00ED22A3" w:rsidP="0051595B">
                            <w:pPr>
                              <w:spacing w:before="0" w:after="0"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51595B">
                              <w:rPr>
                                <w:szCs w:val="24"/>
                              </w:rPr>
                              <w:t>INFO-KASTEN</w:t>
                            </w:r>
                          </w:p>
                          <w:p w:rsidR="00ED22A3" w:rsidRPr="0051595B" w:rsidRDefault="00ED22A3" w:rsidP="0051595B">
                            <w:pPr>
                              <w:spacing w:before="0" w:after="0" w:line="276" w:lineRule="auto"/>
                              <w:rPr>
                                <w:szCs w:val="24"/>
                              </w:rPr>
                            </w:pPr>
                          </w:p>
                          <w:p w:rsidR="00B508AD" w:rsidRPr="0051595B" w:rsidRDefault="00513809" w:rsidP="0051595B">
                            <w:pPr>
                              <w:spacing w:before="0" w:after="0"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51595B">
                              <w:rPr>
                                <w:szCs w:val="24"/>
                              </w:rPr>
                              <w:t>Der indische Theologe und Künstler</w:t>
                            </w:r>
                            <w:r w:rsidR="00850BD1" w:rsidRPr="0051595B">
                              <w:rPr>
                                <w:szCs w:val="24"/>
                              </w:rPr>
                              <w:t xml:space="preserve"> Solomon Raj (geb. 1921) stellt hier eine ostpakistanische Flüchtlingsfamilie dar. </w:t>
                            </w:r>
                            <w:r w:rsidR="00432305" w:rsidRPr="0051595B">
                              <w:rPr>
                                <w:szCs w:val="24"/>
                              </w:rPr>
                              <w:t>Die Kleidung und Beigaben der Familie weisen auf arme Verhältnisse hin.</w:t>
                            </w:r>
                          </w:p>
                          <w:p w:rsidR="0051595B" w:rsidRDefault="00B508AD" w:rsidP="0051595B">
                            <w:pPr>
                              <w:spacing w:before="0" w:after="0"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51595B">
                              <w:rPr>
                                <w:szCs w:val="24"/>
                              </w:rPr>
                              <w:t>In seinen Werken verbindet Raj, der lutherischer Pfarrer ist, häufig biblische Geschichten mit der Lebenswelt unterdrückter und durch Krieg,</w:t>
                            </w:r>
                            <w:r w:rsidR="00BB6AC4" w:rsidRPr="0051595B">
                              <w:rPr>
                                <w:szCs w:val="24"/>
                              </w:rPr>
                              <w:t xml:space="preserve"> Hunger und Ausbeutung betroffen</w:t>
                            </w:r>
                            <w:r w:rsidRPr="0051595B">
                              <w:rPr>
                                <w:szCs w:val="24"/>
                              </w:rPr>
                              <w:t>er Menschen</w:t>
                            </w:r>
                            <w:r w:rsidR="00914B9A" w:rsidRPr="0051595B">
                              <w:rPr>
                                <w:szCs w:val="24"/>
                              </w:rPr>
                              <w:t>, insbesondere aus seinem indischen Kulturkreis</w:t>
                            </w:r>
                            <w:r w:rsidR="0051595B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100AEF" w:rsidRDefault="00100AEF" w:rsidP="0051595B">
                            <w:pPr>
                              <w:spacing w:before="0" w:after="0" w:line="276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51595B" w:rsidRDefault="0051595B" w:rsidP="0051595B">
                            <w:pPr>
                              <w:spacing w:before="0" w:after="0"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Immer wieder weist Raj in seinen Werken auch auf das Leiden der Angehörigen der indischen Kaste der Unberührbaren, der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Dalits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, hin. In der biblischen Geschichte von der Begegnung Jesu mit einer Frau am Jakobsbrunnen (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Joh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4) sieht er ein Beispiel, wie Jesus die Verachtung für Fremde und Ausgestoßene überwindet. </w:t>
                            </w:r>
                          </w:p>
                          <w:p w:rsidR="00BA2F5C" w:rsidRDefault="00BB6AC4" w:rsidP="009E1705">
                            <w:pPr>
                              <w:spacing w:before="0" w:after="0" w:line="276" w:lineRule="auto"/>
                              <w:jc w:val="both"/>
                            </w:pPr>
                            <w:r w:rsidRPr="0051595B">
                              <w:rPr>
                                <w:szCs w:val="24"/>
                              </w:rPr>
                              <w:t xml:space="preserve">Für </w:t>
                            </w:r>
                            <w:r w:rsidR="0051595B">
                              <w:rPr>
                                <w:szCs w:val="24"/>
                              </w:rPr>
                              <w:t>Solomon Raj</w:t>
                            </w:r>
                            <w:r w:rsidRPr="0051595B">
                              <w:rPr>
                                <w:szCs w:val="24"/>
                              </w:rPr>
                              <w:t xml:space="preserve"> ist Gott vor allem auf Seit</w:t>
                            </w:r>
                            <w:r w:rsidR="00B508AD" w:rsidRPr="0051595B">
                              <w:rPr>
                                <w:szCs w:val="24"/>
                              </w:rPr>
                              <w:t xml:space="preserve">en </w:t>
                            </w:r>
                            <w:r w:rsidRPr="0051595B">
                              <w:rPr>
                                <w:szCs w:val="24"/>
                              </w:rPr>
                              <w:t xml:space="preserve">der </w:t>
                            </w:r>
                            <w:r w:rsidR="00B508AD" w:rsidRPr="0051595B">
                              <w:rPr>
                                <w:szCs w:val="24"/>
                              </w:rPr>
                              <w:t>Armen und Unterdrückten d</w:t>
                            </w:r>
                            <w:r w:rsidR="0051595B">
                              <w:rPr>
                                <w:szCs w:val="24"/>
                              </w:rPr>
                              <w:t>ies</w:t>
                            </w:r>
                            <w:r w:rsidR="00B508AD" w:rsidRPr="0051595B">
                              <w:rPr>
                                <w:szCs w:val="24"/>
                              </w:rPr>
                              <w:t>er Welt.</w:t>
                            </w:r>
                            <w:r w:rsidR="0051595B">
                              <w:rPr>
                                <w:szCs w:val="24"/>
                              </w:rPr>
                              <w:t xml:space="preserve"> Das kann man im Leben von Jesus erkennen.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82.05pt;margin-top:21.25pt;width:293.25pt;height:3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">
                <v:textbox>
                  <w:txbxContent>
                    <w:p w:rsidR="00ED22A3" w:rsidRPr="0051595B" w:rsidRDefault="00ED22A3" w:rsidP="0051595B">
                      <w:pPr>
                        <w:spacing w:before="0" w:after="0" w:line="276" w:lineRule="auto"/>
                        <w:jc w:val="center"/>
                        <w:rPr>
                          <w:szCs w:val="24"/>
                        </w:rPr>
                      </w:pPr>
                      <w:r w:rsidRPr="0051595B">
                        <w:rPr>
                          <w:szCs w:val="24"/>
                        </w:rPr>
                        <w:t>INFO-KASTEN</w:t>
                      </w:r>
                    </w:p>
                    <w:p w:rsidR="00ED22A3" w:rsidRPr="0051595B" w:rsidRDefault="00ED22A3" w:rsidP="0051595B">
                      <w:pPr>
                        <w:spacing w:before="0" w:after="0" w:line="276" w:lineRule="auto"/>
                        <w:rPr>
                          <w:szCs w:val="24"/>
                        </w:rPr>
                      </w:pPr>
                    </w:p>
                    <w:p w:rsidR="00B508AD" w:rsidRPr="0051595B" w:rsidRDefault="00513809" w:rsidP="0051595B">
                      <w:pPr>
                        <w:spacing w:before="0" w:after="0" w:line="276" w:lineRule="auto"/>
                        <w:jc w:val="both"/>
                        <w:rPr>
                          <w:szCs w:val="24"/>
                        </w:rPr>
                      </w:pPr>
                      <w:r w:rsidRPr="0051595B">
                        <w:rPr>
                          <w:szCs w:val="24"/>
                        </w:rPr>
                        <w:t>Der indische Theologe und Künstler</w:t>
                      </w:r>
                      <w:r w:rsidR="00850BD1" w:rsidRPr="0051595B">
                        <w:rPr>
                          <w:szCs w:val="24"/>
                        </w:rPr>
                        <w:t xml:space="preserve"> Solomon Raj (geb. 1921) stellt hier eine ostpakistanische Flüchtlingsfamilie dar. </w:t>
                      </w:r>
                      <w:r w:rsidR="00432305" w:rsidRPr="0051595B">
                        <w:rPr>
                          <w:szCs w:val="24"/>
                        </w:rPr>
                        <w:t>Die Kleidung und Beigaben der Familie weisen auf arme Verhältnisse hin.</w:t>
                      </w:r>
                    </w:p>
                    <w:p w:rsidR="0051595B" w:rsidRDefault="00B508AD" w:rsidP="0051595B">
                      <w:pPr>
                        <w:spacing w:before="0" w:after="0" w:line="276" w:lineRule="auto"/>
                        <w:jc w:val="both"/>
                        <w:rPr>
                          <w:szCs w:val="24"/>
                        </w:rPr>
                      </w:pPr>
                      <w:r w:rsidRPr="0051595B">
                        <w:rPr>
                          <w:szCs w:val="24"/>
                        </w:rPr>
                        <w:t>In seinen Werken verbindet Raj, der lutherischer Pfarrer ist, häufig biblische Geschichten mit der Lebenswelt unterdrückter und durch Krieg,</w:t>
                      </w:r>
                      <w:r w:rsidR="00BB6AC4" w:rsidRPr="0051595B">
                        <w:rPr>
                          <w:szCs w:val="24"/>
                        </w:rPr>
                        <w:t xml:space="preserve"> Hunger und Ausbeutung betroffen</w:t>
                      </w:r>
                      <w:r w:rsidRPr="0051595B">
                        <w:rPr>
                          <w:szCs w:val="24"/>
                        </w:rPr>
                        <w:t>er Menschen</w:t>
                      </w:r>
                      <w:r w:rsidR="00914B9A" w:rsidRPr="0051595B">
                        <w:rPr>
                          <w:szCs w:val="24"/>
                        </w:rPr>
                        <w:t>, insbesondere aus seinem indischen Kulturkreis</w:t>
                      </w:r>
                      <w:r w:rsidR="0051595B">
                        <w:rPr>
                          <w:szCs w:val="24"/>
                        </w:rPr>
                        <w:t xml:space="preserve">. </w:t>
                      </w:r>
                    </w:p>
                    <w:p w:rsidR="00100AEF" w:rsidRDefault="00100AEF" w:rsidP="0051595B">
                      <w:pPr>
                        <w:spacing w:before="0" w:after="0" w:line="276" w:lineRule="auto"/>
                        <w:jc w:val="both"/>
                        <w:rPr>
                          <w:szCs w:val="24"/>
                        </w:rPr>
                      </w:pPr>
                    </w:p>
                    <w:p w:rsidR="0051595B" w:rsidRDefault="0051595B" w:rsidP="0051595B">
                      <w:pPr>
                        <w:spacing w:before="0" w:after="0" w:line="276" w:lineRule="auto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Immer wieder weist Raj in seinen Werken auch auf das Leiden der Angehörigen der indischen Kaste der Unberührbaren, der </w:t>
                      </w:r>
                      <w:proofErr w:type="spellStart"/>
                      <w:r>
                        <w:rPr>
                          <w:szCs w:val="24"/>
                        </w:rPr>
                        <w:t>Dalits</w:t>
                      </w:r>
                      <w:proofErr w:type="spellEnd"/>
                      <w:r>
                        <w:rPr>
                          <w:szCs w:val="24"/>
                        </w:rPr>
                        <w:t>, hin. In der biblischen Geschichte von der Begegnung Jesu mit einer Frau am Jakobsbrunnen (</w:t>
                      </w:r>
                      <w:proofErr w:type="spellStart"/>
                      <w:r>
                        <w:rPr>
                          <w:szCs w:val="24"/>
                        </w:rPr>
                        <w:t>Joh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4) sieht er ein Beispiel, wie Jesus die Verachtung für Fremde und Ausgestoßene überwindet. </w:t>
                      </w:r>
                    </w:p>
                    <w:p w:rsidR="00BA2F5C" w:rsidRDefault="00BB6AC4" w:rsidP="009E1705">
                      <w:pPr>
                        <w:spacing w:before="0" w:after="0" w:line="276" w:lineRule="auto"/>
                        <w:jc w:val="both"/>
                      </w:pPr>
                      <w:r w:rsidRPr="0051595B">
                        <w:rPr>
                          <w:szCs w:val="24"/>
                        </w:rPr>
                        <w:t xml:space="preserve">Für </w:t>
                      </w:r>
                      <w:r w:rsidR="0051595B">
                        <w:rPr>
                          <w:szCs w:val="24"/>
                        </w:rPr>
                        <w:t>Solomon Raj</w:t>
                      </w:r>
                      <w:r w:rsidRPr="0051595B">
                        <w:rPr>
                          <w:szCs w:val="24"/>
                        </w:rPr>
                        <w:t xml:space="preserve"> ist Gott vor allem auf Seit</w:t>
                      </w:r>
                      <w:r w:rsidR="00B508AD" w:rsidRPr="0051595B">
                        <w:rPr>
                          <w:szCs w:val="24"/>
                        </w:rPr>
                        <w:t xml:space="preserve">en </w:t>
                      </w:r>
                      <w:r w:rsidRPr="0051595B">
                        <w:rPr>
                          <w:szCs w:val="24"/>
                        </w:rPr>
                        <w:t xml:space="preserve">der </w:t>
                      </w:r>
                      <w:r w:rsidR="00B508AD" w:rsidRPr="0051595B">
                        <w:rPr>
                          <w:szCs w:val="24"/>
                        </w:rPr>
                        <w:t>Armen und Unterdrückten d</w:t>
                      </w:r>
                      <w:r w:rsidR="0051595B">
                        <w:rPr>
                          <w:szCs w:val="24"/>
                        </w:rPr>
                        <w:t>ies</w:t>
                      </w:r>
                      <w:r w:rsidR="00B508AD" w:rsidRPr="0051595B">
                        <w:rPr>
                          <w:szCs w:val="24"/>
                        </w:rPr>
                        <w:t>er Welt.</w:t>
                      </w:r>
                      <w:r w:rsidR="0051595B">
                        <w:rPr>
                          <w:szCs w:val="24"/>
                        </w:rPr>
                        <w:t xml:space="preserve"> Das kann man im Leben von Jesus erkennen.</w:t>
                      </w:r>
                    </w:p>
                  </w:txbxContent>
                </v:textbox>
              </v:shape>
            </w:pict>
          </mc:Fallback>
        </mc:AlternateContent>
      </w: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Default="0022055E" w:rsidP="0022055E">
      <w:pPr>
        <w:rPr>
          <w:szCs w:val="24"/>
        </w:rPr>
      </w:pPr>
    </w:p>
    <w:p w:rsidR="0022055E" w:rsidRPr="0022055E" w:rsidRDefault="0022055E" w:rsidP="0022055E">
      <w:pPr>
        <w:rPr>
          <w:szCs w:val="24"/>
        </w:rPr>
      </w:pPr>
    </w:p>
    <w:sectPr w:rsidR="0022055E" w:rsidRPr="0022055E" w:rsidSect="007F4A6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51" w:rsidRDefault="00E73E51" w:rsidP="00B10D91">
      <w:pPr>
        <w:spacing w:before="0" w:after="0" w:line="240" w:lineRule="auto"/>
      </w:pPr>
      <w:r>
        <w:separator/>
      </w:r>
    </w:p>
  </w:endnote>
  <w:endnote w:type="continuationSeparator" w:id="0">
    <w:p w:rsidR="00E73E51" w:rsidRDefault="00E73E51" w:rsidP="00B10D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51" w:rsidRDefault="00E73E51" w:rsidP="00B10D91">
      <w:pPr>
        <w:spacing w:before="0" w:after="0" w:line="240" w:lineRule="auto"/>
      </w:pPr>
      <w:r>
        <w:separator/>
      </w:r>
    </w:p>
  </w:footnote>
  <w:footnote w:type="continuationSeparator" w:id="0">
    <w:p w:rsidR="00E73E51" w:rsidRDefault="00E73E51" w:rsidP="00B10D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B24F68" w:rsidRPr="00B24F68" w:rsidTr="001C7A98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B24F68" w:rsidRPr="00B24F68" w:rsidRDefault="00B24F68" w:rsidP="00B24F68">
          <w:pPr>
            <w:spacing w:before="0" w:after="0" w:line="240" w:lineRule="auto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B24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7</w:t>
          </w:r>
          <w:r w:rsidRPr="00B24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B24F68" w:rsidRPr="00B24F68" w:rsidRDefault="00A53C00" w:rsidP="00B24F68">
          <w:pPr>
            <w:spacing w:before="0" w:after="0" w:line="240" w:lineRule="auto"/>
            <w:rPr>
              <w:rFonts w:cs="Segoe UI"/>
              <w:b/>
              <w:bCs/>
              <w:spacing w:val="20"/>
              <w:sz w:val="32"/>
              <w:szCs w:val="32"/>
            </w:rPr>
          </w:pPr>
          <w:r w:rsidRPr="00A53C00">
            <w:rPr>
              <w:rFonts w:cs="Segoe UI"/>
              <w:b/>
              <w:bCs/>
              <w:spacing w:val="20"/>
              <w:sz w:val="32"/>
              <w:szCs w:val="32"/>
            </w:rPr>
            <w:t>Christus</w:t>
          </w:r>
          <w:r w:rsidR="00B24F68">
            <w:rPr>
              <w:rFonts w:cs="Segoe UI"/>
              <w:b/>
              <w:bCs/>
              <w:spacing w:val="20"/>
              <w:sz w:val="32"/>
              <w:szCs w:val="32"/>
            </w:rPr>
            <w:t>darstellung aus Indien</w:t>
          </w:r>
        </w:p>
        <w:p w:rsidR="00B24F68" w:rsidRPr="00B24F68" w:rsidRDefault="00B24F68" w:rsidP="00B24F68">
          <w:pPr>
            <w:spacing w:before="0" w:after="0" w:line="240" w:lineRule="auto"/>
            <w:rPr>
              <w:rFonts w:cs="Segoe UI"/>
              <w:color w:val="404040" w:themeColor="text1" w:themeTint="BF"/>
              <w:sz w:val="18"/>
            </w:rPr>
          </w:pPr>
          <w:r w:rsidRPr="00B24F68">
            <w:rPr>
              <w:rFonts w:cs="Segoe UI"/>
              <w:color w:val="404040" w:themeColor="text1" w:themeTint="BF"/>
              <w:sz w:val="18"/>
            </w:rPr>
            <w:t>UE „Christusbilder</w:t>
          </w:r>
          <w:r w:rsidR="00F553A2">
            <w:rPr>
              <w:rFonts w:cs="Segoe UI"/>
              <w:color w:val="404040" w:themeColor="text1" w:themeTint="BF"/>
              <w:sz w:val="18"/>
            </w:rPr>
            <w:t xml:space="preserve"> –</w:t>
          </w:r>
          <w:r w:rsidRPr="00B24F68">
            <w:rPr>
              <w:rFonts w:cs="Segoe UI"/>
              <w:color w:val="404040" w:themeColor="text1" w:themeTint="BF"/>
              <w:sz w:val="18"/>
            </w:rPr>
            <w:t xml:space="preserve"> interkulturell“ | Sek I | G. Neumann</w:t>
          </w:r>
        </w:p>
      </w:tc>
    </w:tr>
  </w:tbl>
  <w:p w:rsidR="00B10D91" w:rsidRPr="00B10D91" w:rsidRDefault="00B10D91" w:rsidP="00B10D91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04"/>
    <w:multiLevelType w:val="hybridMultilevel"/>
    <w:tmpl w:val="8D1271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07D7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5E8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A7737"/>
    <w:multiLevelType w:val="hybridMultilevel"/>
    <w:tmpl w:val="F55E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3078"/>
    <w:multiLevelType w:val="hybridMultilevel"/>
    <w:tmpl w:val="CCE295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E521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70EF"/>
    <w:multiLevelType w:val="hybridMultilevel"/>
    <w:tmpl w:val="42DA3A9C"/>
    <w:lvl w:ilvl="0" w:tplc="C218BE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B07A8"/>
    <w:multiLevelType w:val="hybridMultilevel"/>
    <w:tmpl w:val="1B0280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F103E"/>
    <w:multiLevelType w:val="hybridMultilevel"/>
    <w:tmpl w:val="570E2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1"/>
    <w:rsid w:val="00012675"/>
    <w:rsid w:val="000235DB"/>
    <w:rsid w:val="00025E43"/>
    <w:rsid w:val="00032AD5"/>
    <w:rsid w:val="00056874"/>
    <w:rsid w:val="000B0225"/>
    <w:rsid w:val="000B434A"/>
    <w:rsid w:val="00100AEF"/>
    <w:rsid w:val="00163350"/>
    <w:rsid w:val="00172F1A"/>
    <w:rsid w:val="001B0D32"/>
    <w:rsid w:val="001C05DF"/>
    <w:rsid w:val="001E2F00"/>
    <w:rsid w:val="00213B03"/>
    <w:rsid w:val="0022055E"/>
    <w:rsid w:val="00221D12"/>
    <w:rsid w:val="00251187"/>
    <w:rsid w:val="002D2EA2"/>
    <w:rsid w:val="002F57CD"/>
    <w:rsid w:val="0036147F"/>
    <w:rsid w:val="003A5658"/>
    <w:rsid w:val="003C652E"/>
    <w:rsid w:val="003F4AA2"/>
    <w:rsid w:val="004072D5"/>
    <w:rsid w:val="00432305"/>
    <w:rsid w:val="00454D45"/>
    <w:rsid w:val="004630E9"/>
    <w:rsid w:val="00483A39"/>
    <w:rsid w:val="004B0A15"/>
    <w:rsid w:val="004D0CB3"/>
    <w:rsid w:val="00513809"/>
    <w:rsid w:val="0051595B"/>
    <w:rsid w:val="005228C6"/>
    <w:rsid w:val="005305D3"/>
    <w:rsid w:val="0060039F"/>
    <w:rsid w:val="00643910"/>
    <w:rsid w:val="00670030"/>
    <w:rsid w:val="006931E6"/>
    <w:rsid w:val="006A78CE"/>
    <w:rsid w:val="006D1A83"/>
    <w:rsid w:val="006E0968"/>
    <w:rsid w:val="00733474"/>
    <w:rsid w:val="007C0302"/>
    <w:rsid w:val="007C65AF"/>
    <w:rsid w:val="007F1829"/>
    <w:rsid w:val="007F4A61"/>
    <w:rsid w:val="00844F64"/>
    <w:rsid w:val="00845C23"/>
    <w:rsid w:val="00850BD1"/>
    <w:rsid w:val="00854ACA"/>
    <w:rsid w:val="008B3FAD"/>
    <w:rsid w:val="008E7BDC"/>
    <w:rsid w:val="00913FED"/>
    <w:rsid w:val="00914B9A"/>
    <w:rsid w:val="00917963"/>
    <w:rsid w:val="00922D67"/>
    <w:rsid w:val="009A3E23"/>
    <w:rsid w:val="009B4CD8"/>
    <w:rsid w:val="009D65F6"/>
    <w:rsid w:val="009E1705"/>
    <w:rsid w:val="00A27C8E"/>
    <w:rsid w:val="00A53C00"/>
    <w:rsid w:val="00AA6039"/>
    <w:rsid w:val="00AF0612"/>
    <w:rsid w:val="00B10D91"/>
    <w:rsid w:val="00B24F68"/>
    <w:rsid w:val="00B3406E"/>
    <w:rsid w:val="00B508AD"/>
    <w:rsid w:val="00BA2F5C"/>
    <w:rsid w:val="00BB6AC4"/>
    <w:rsid w:val="00BD3FB4"/>
    <w:rsid w:val="00C56001"/>
    <w:rsid w:val="00C71445"/>
    <w:rsid w:val="00CA3C0A"/>
    <w:rsid w:val="00CD1A71"/>
    <w:rsid w:val="00CE6965"/>
    <w:rsid w:val="00D771FE"/>
    <w:rsid w:val="00E30B52"/>
    <w:rsid w:val="00E73E51"/>
    <w:rsid w:val="00ED22A3"/>
    <w:rsid w:val="00EF647E"/>
    <w:rsid w:val="00F53D51"/>
    <w:rsid w:val="00F553A2"/>
    <w:rsid w:val="00FD6C01"/>
    <w:rsid w:val="00FF39A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24F68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00AEF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24F68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00AEF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55D6-C52F-483E-8C7B-367E8943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Dr. Gerhard</dc:creator>
  <cp:lastModifiedBy>Marker, Christian</cp:lastModifiedBy>
  <cp:revision>5</cp:revision>
  <dcterms:created xsi:type="dcterms:W3CDTF">2018-05-04T10:05:00Z</dcterms:created>
  <dcterms:modified xsi:type="dcterms:W3CDTF">2018-05-06T13:29:00Z</dcterms:modified>
</cp:coreProperties>
</file>