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A9775" w14:textId="77777777" w:rsidR="00056DC2" w:rsidRPr="00C41112" w:rsidRDefault="00056DC2">
      <w:pPr>
        <w:rPr>
          <w:b/>
          <w:sz w:val="28"/>
          <w:szCs w:val="28"/>
        </w:rPr>
      </w:pPr>
      <w:bookmarkStart w:id="0" w:name="_GoBack"/>
      <w:bookmarkEnd w:id="0"/>
      <w:r w:rsidRPr="00C41112">
        <w:rPr>
          <w:b/>
          <w:sz w:val="28"/>
          <w:szCs w:val="28"/>
        </w:rPr>
        <w:t>Lest den Text.</w:t>
      </w:r>
    </w:p>
    <w:p w14:paraId="2C7A9776" w14:textId="77777777" w:rsidR="00056DC2" w:rsidRPr="00C41112" w:rsidRDefault="00056DC2">
      <w:pPr>
        <w:rPr>
          <w:b/>
          <w:sz w:val="28"/>
          <w:szCs w:val="28"/>
        </w:rPr>
      </w:pPr>
      <w:r w:rsidRPr="00C41112">
        <w:rPr>
          <w:b/>
          <w:sz w:val="28"/>
          <w:szCs w:val="28"/>
        </w:rPr>
        <w:t>Erzählt einander mit euren eigenen Worten, was ihr verstanden habt.</w:t>
      </w:r>
    </w:p>
    <w:p w14:paraId="2C7A9777" w14:textId="77777777" w:rsidR="00056DC2" w:rsidRPr="00C41112" w:rsidRDefault="00056DC2">
      <w:pPr>
        <w:rPr>
          <w:b/>
          <w:sz w:val="28"/>
          <w:szCs w:val="28"/>
        </w:rPr>
      </w:pPr>
      <w:r w:rsidRPr="00C41112">
        <w:rPr>
          <w:b/>
          <w:sz w:val="28"/>
          <w:szCs w:val="28"/>
        </w:rPr>
        <w:t>Klärt, was ihr nicht verstanden habt.</w:t>
      </w:r>
    </w:p>
    <w:p w14:paraId="2C7A9778" w14:textId="77777777" w:rsidR="00056DC2" w:rsidRPr="00C41112" w:rsidRDefault="00056DC2">
      <w:pPr>
        <w:rPr>
          <w:sz w:val="28"/>
          <w:szCs w:val="28"/>
        </w:rPr>
      </w:pPr>
    </w:p>
    <w:p w14:paraId="2C7A9779" w14:textId="77777777" w:rsidR="00056DC2" w:rsidRPr="00C41112" w:rsidRDefault="00C41112" w:rsidP="003034D5">
      <w:pPr>
        <w:pBdr>
          <w:top w:val="single" w:sz="8" w:space="1" w:color="auto"/>
          <w:left w:val="single" w:sz="8" w:space="4" w:color="auto"/>
          <w:bottom w:val="single" w:sz="8" w:space="1" w:color="auto"/>
          <w:right w:val="single" w:sz="8" w:space="4" w:color="auto"/>
        </w:pBdr>
        <w:shd w:val="clear" w:color="auto" w:fill="D9D9D9" w:themeFill="background1" w:themeFillShade="D9"/>
        <w:rPr>
          <w:b/>
          <w:sz w:val="28"/>
          <w:szCs w:val="28"/>
        </w:rPr>
      </w:pPr>
      <w:r w:rsidRPr="00C41112">
        <w:rPr>
          <w:noProof/>
          <w:sz w:val="28"/>
          <w:szCs w:val="28"/>
          <w:lang w:eastAsia="de-DE"/>
        </w:rPr>
        <w:drawing>
          <wp:anchor distT="0" distB="0" distL="114300" distR="114300" simplePos="0" relativeHeight="251658240" behindDoc="1" locked="0" layoutInCell="1" allowOverlap="1" wp14:anchorId="2C7A9785" wp14:editId="2C7A9786">
            <wp:simplePos x="0" y="0"/>
            <wp:positionH relativeFrom="column">
              <wp:posOffset>4442460</wp:posOffset>
            </wp:positionH>
            <wp:positionV relativeFrom="paragraph">
              <wp:posOffset>2540</wp:posOffset>
            </wp:positionV>
            <wp:extent cx="1384300" cy="1359535"/>
            <wp:effectExtent l="0" t="0" r="6350" b="0"/>
            <wp:wrapTight wrapText="bothSides">
              <wp:wrapPolygon edited="0">
                <wp:start x="0" y="0"/>
                <wp:lineTo x="0" y="21186"/>
                <wp:lineTo x="21402" y="21186"/>
                <wp:lineTo x="21402" y="0"/>
                <wp:lineTo x="0" y="0"/>
              </wp:wrapPolygon>
            </wp:wrapTight>
            <wp:docPr id="4" name="Grafik 4" descr="http://assets.nydailynews.com/polopoly_fs/1.2682474.1466538182!/img/httpImage/image.jpg_gen/derivatives/article_750/pastor22n-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sets.nydailynews.com/polopoly_fs/1.2682474.1466538182!/img/httpImage/image.jpg_gen/derivatives/article_750/pastor22n-1-web.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757" r="19824"/>
                    <a:stretch/>
                  </pic:blipFill>
                  <pic:spPr bwMode="auto">
                    <a:xfrm>
                      <a:off x="0" y="0"/>
                      <a:ext cx="1384300" cy="1359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6DC2" w:rsidRPr="00C41112">
        <w:rPr>
          <w:b/>
          <w:sz w:val="28"/>
          <w:szCs w:val="28"/>
        </w:rPr>
        <w:t>Roger Jimenez</w:t>
      </w:r>
    </w:p>
    <w:p w14:paraId="2C7A977A" w14:textId="77777777" w:rsidR="00056DC2" w:rsidRPr="00C41112" w:rsidRDefault="00056DC2" w:rsidP="003034D5">
      <w:pPr>
        <w:pBdr>
          <w:top w:val="single" w:sz="8" w:space="1" w:color="auto"/>
          <w:left w:val="single" w:sz="8" w:space="4" w:color="auto"/>
          <w:bottom w:val="single" w:sz="8" w:space="1" w:color="auto"/>
          <w:right w:val="single" w:sz="8" w:space="4" w:color="auto"/>
        </w:pBdr>
        <w:shd w:val="clear" w:color="auto" w:fill="D9D9D9" w:themeFill="background1" w:themeFillShade="D9"/>
        <w:rPr>
          <w:sz w:val="28"/>
          <w:szCs w:val="28"/>
        </w:rPr>
      </w:pPr>
      <w:r w:rsidRPr="00C41112">
        <w:rPr>
          <w:sz w:val="28"/>
          <w:szCs w:val="28"/>
        </w:rPr>
        <w:t>wurde bekannt als „Hassprediger von Orlando“.</w:t>
      </w:r>
      <w:r w:rsidR="003034D5" w:rsidRPr="00C41112">
        <w:rPr>
          <w:noProof/>
          <w:sz w:val="28"/>
          <w:szCs w:val="28"/>
          <w:lang w:eastAsia="de-DE"/>
        </w:rPr>
        <w:t xml:space="preserve"> </w:t>
      </w:r>
    </w:p>
    <w:p w14:paraId="2C7A977B" w14:textId="77777777" w:rsidR="00056DC2" w:rsidRPr="00C41112" w:rsidRDefault="00056DC2" w:rsidP="003034D5">
      <w:pPr>
        <w:pBdr>
          <w:top w:val="single" w:sz="8" w:space="1" w:color="auto"/>
          <w:left w:val="single" w:sz="8" w:space="4" w:color="auto"/>
          <w:bottom w:val="single" w:sz="8" w:space="1" w:color="auto"/>
          <w:right w:val="single" w:sz="8" w:space="4" w:color="auto"/>
        </w:pBdr>
        <w:shd w:val="clear" w:color="auto" w:fill="D9D9D9" w:themeFill="background1" w:themeFillShade="D9"/>
        <w:rPr>
          <w:sz w:val="28"/>
          <w:szCs w:val="28"/>
        </w:rPr>
      </w:pPr>
      <w:r w:rsidRPr="00C41112">
        <w:rPr>
          <w:sz w:val="28"/>
          <w:szCs w:val="28"/>
        </w:rPr>
        <w:t>Ein Mann hatte im Juni 2016 in einem Schwulen-Club in Florida 49 Menschen getötet und 53 verletzt. Er bekannte sich kurz vor der Tat zur Terrormiliz IS</w:t>
      </w:r>
      <w:r w:rsidR="003034D5" w:rsidRPr="00C41112">
        <w:rPr>
          <w:sz w:val="28"/>
          <w:szCs w:val="28"/>
        </w:rPr>
        <w:t xml:space="preserve"> (Islamischer Staat)</w:t>
      </w:r>
      <w:r w:rsidRPr="00C41112">
        <w:rPr>
          <w:sz w:val="28"/>
          <w:szCs w:val="28"/>
        </w:rPr>
        <w:t>.</w:t>
      </w:r>
    </w:p>
    <w:p w14:paraId="2C7A977C" w14:textId="77777777" w:rsidR="00056DC2" w:rsidRPr="00C41112" w:rsidRDefault="00056DC2" w:rsidP="003034D5">
      <w:pPr>
        <w:pBdr>
          <w:top w:val="single" w:sz="8" w:space="1" w:color="auto"/>
          <w:left w:val="single" w:sz="8" w:space="4" w:color="auto"/>
          <w:bottom w:val="single" w:sz="8" w:space="1" w:color="auto"/>
          <w:right w:val="single" w:sz="8" w:space="4" w:color="auto"/>
        </w:pBdr>
        <w:shd w:val="clear" w:color="auto" w:fill="D9D9D9" w:themeFill="background1" w:themeFillShade="D9"/>
        <w:rPr>
          <w:sz w:val="28"/>
          <w:szCs w:val="28"/>
        </w:rPr>
      </w:pPr>
      <w:r w:rsidRPr="00C41112">
        <w:rPr>
          <w:sz w:val="28"/>
          <w:szCs w:val="28"/>
        </w:rPr>
        <w:t xml:space="preserve">Kurz darauf beschimpfte ein Pfarrer einer christlichen Gemeinde in Kalifornien </w:t>
      </w:r>
      <w:r w:rsidR="00C41112">
        <w:rPr>
          <w:sz w:val="28"/>
          <w:szCs w:val="28"/>
        </w:rPr>
        <w:t xml:space="preserve">(Amerika) </w:t>
      </w:r>
      <w:r w:rsidRPr="00C41112">
        <w:rPr>
          <w:sz w:val="28"/>
          <w:szCs w:val="28"/>
        </w:rPr>
        <w:t>die Opfer aus dem Schwulen-Club und sagte weiter: "Die Tragödie ist, dass nicht mehr von ihnen gestorben sind."</w:t>
      </w:r>
    </w:p>
    <w:p w14:paraId="2C7A977D" w14:textId="77777777" w:rsidR="00056DC2" w:rsidRPr="00C41112" w:rsidRDefault="00056DC2" w:rsidP="003034D5">
      <w:pPr>
        <w:pBdr>
          <w:top w:val="single" w:sz="8" w:space="1" w:color="auto"/>
          <w:left w:val="single" w:sz="8" w:space="4" w:color="auto"/>
          <w:bottom w:val="single" w:sz="8" w:space="1" w:color="auto"/>
          <w:right w:val="single" w:sz="8" w:space="4" w:color="auto"/>
        </w:pBdr>
        <w:shd w:val="clear" w:color="auto" w:fill="D9D9D9" w:themeFill="background1" w:themeFillShade="D9"/>
        <w:rPr>
          <w:sz w:val="28"/>
          <w:szCs w:val="28"/>
        </w:rPr>
      </w:pPr>
      <w:r w:rsidRPr="00C41112">
        <w:rPr>
          <w:sz w:val="28"/>
          <w:szCs w:val="28"/>
        </w:rPr>
        <w:t>„Gläubige Christen sollten wegen der Bluttat nicht traurig sein“, meinte der Pfarrer. Schließlich sei es Gottes Wille, dass "solche Leute" mit dem Tod bestraft würden. Er rufe niemanden auf, Homosexuelle umzubringen; aber eine "rechtschaffene" Regierung würde sie alle vor ein Erschießungskommando stellen und ihnen "die Hirne wegblasen".</w:t>
      </w:r>
    </w:p>
    <w:p w14:paraId="2C7A977E" w14:textId="77777777" w:rsidR="00056DC2" w:rsidRPr="00C41112" w:rsidRDefault="00056DC2">
      <w:pPr>
        <w:rPr>
          <w:sz w:val="28"/>
          <w:szCs w:val="28"/>
        </w:rPr>
      </w:pPr>
    </w:p>
    <w:p w14:paraId="2C7A977F" w14:textId="77777777" w:rsidR="00056DC2" w:rsidRPr="00C41112" w:rsidRDefault="00056DC2">
      <w:pPr>
        <w:rPr>
          <w:sz w:val="28"/>
          <w:szCs w:val="28"/>
        </w:rPr>
      </w:pPr>
    </w:p>
    <w:p w14:paraId="2C7A9780" w14:textId="77777777" w:rsidR="00056DC2" w:rsidRPr="00C41112" w:rsidRDefault="00056DC2">
      <w:pPr>
        <w:rPr>
          <w:sz w:val="28"/>
          <w:szCs w:val="28"/>
        </w:rPr>
      </w:pPr>
    </w:p>
    <w:p w14:paraId="2C7A9781" w14:textId="77777777" w:rsidR="00056DC2" w:rsidRPr="00C41112" w:rsidRDefault="00056DC2">
      <w:pPr>
        <w:rPr>
          <w:b/>
          <w:sz w:val="28"/>
          <w:szCs w:val="28"/>
        </w:rPr>
      </w:pPr>
      <w:r w:rsidRPr="00C41112">
        <w:rPr>
          <w:b/>
          <w:sz w:val="28"/>
          <w:szCs w:val="28"/>
        </w:rPr>
        <w:t>Stellt euch vor: Leute sagen: „Roger ist ein Prophet. Durch ihn redet Gott.“</w:t>
      </w:r>
    </w:p>
    <w:p w14:paraId="2C7A9782" w14:textId="77777777" w:rsidR="00056DC2" w:rsidRPr="00C41112" w:rsidRDefault="00056DC2" w:rsidP="003034D5">
      <w:pPr>
        <w:pStyle w:val="Listenabsatz"/>
        <w:numPr>
          <w:ilvl w:val="0"/>
          <w:numId w:val="1"/>
        </w:numPr>
        <w:rPr>
          <w:b/>
          <w:sz w:val="28"/>
          <w:szCs w:val="28"/>
        </w:rPr>
      </w:pPr>
      <w:r w:rsidRPr="00C41112">
        <w:rPr>
          <w:b/>
          <w:sz w:val="28"/>
          <w:szCs w:val="28"/>
        </w:rPr>
        <w:t>Überlegt, was dafür spricht, dass Roger ein Prophet ist. Und was dagegen spricht.</w:t>
      </w:r>
    </w:p>
    <w:p w14:paraId="2C7A9783" w14:textId="77777777" w:rsidR="00056DC2" w:rsidRPr="00C41112" w:rsidRDefault="00056DC2" w:rsidP="003034D5">
      <w:pPr>
        <w:pStyle w:val="Listenabsatz"/>
        <w:numPr>
          <w:ilvl w:val="0"/>
          <w:numId w:val="1"/>
        </w:numPr>
        <w:rPr>
          <w:b/>
          <w:sz w:val="28"/>
          <w:szCs w:val="28"/>
        </w:rPr>
      </w:pPr>
      <w:r w:rsidRPr="00C41112">
        <w:rPr>
          <w:b/>
          <w:sz w:val="28"/>
          <w:szCs w:val="28"/>
        </w:rPr>
        <w:t>Bildet euch eine eigene Meinung und begründet sie.</w:t>
      </w:r>
    </w:p>
    <w:p w14:paraId="2C7A9784" w14:textId="77777777" w:rsidR="00056DC2" w:rsidRPr="00C41112" w:rsidRDefault="00056DC2" w:rsidP="003034D5">
      <w:pPr>
        <w:pStyle w:val="Listenabsatz"/>
        <w:numPr>
          <w:ilvl w:val="0"/>
          <w:numId w:val="1"/>
        </w:numPr>
        <w:rPr>
          <w:b/>
          <w:sz w:val="28"/>
          <w:szCs w:val="28"/>
        </w:rPr>
      </w:pPr>
      <w:r w:rsidRPr="00C41112">
        <w:rPr>
          <w:b/>
          <w:sz w:val="28"/>
          <w:szCs w:val="28"/>
        </w:rPr>
        <w:t>Schreibt eure Antwort auf und lest sie nachher den anderen vor.</w:t>
      </w:r>
    </w:p>
    <w:sectPr w:rsidR="00056DC2" w:rsidRPr="00C41112">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B4BD4" w14:textId="77777777" w:rsidR="00C45CFC" w:rsidRDefault="00C45CFC" w:rsidP="00C45CFC">
      <w:pPr>
        <w:spacing w:line="240" w:lineRule="auto"/>
      </w:pPr>
      <w:r>
        <w:separator/>
      </w:r>
    </w:p>
  </w:endnote>
  <w:endnote w:type="continuationSeparator" w:id="0">
    <w:p w14:paraId="7488F82C" w14:textId="77777777" w:rsidR="00C45CFC" w:rsidRDefault="00C45CFC" w:rsidP="00C45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BB948" w14:textId="77777777" w:rsidR="00C45CFC" w:rsidRDefault="00C45CFC" w:rsidP="00C45CFC">
      <w:pPr>
        <w:spacing w:line="240" w:lineRule="auto"/>
      </w:pPr>
      <w:r>
        <w:separator/>
      </w:r>
    </w:p>
  </w:footnote>
  <w:footnote w:type="continuationSeparator" w:id="0">
    <w:p w14:paraId="11517594" w14:textId="77777777" w:rsidR="00C45CFC" w:rsidRDefault="00C45CFC" w:rsidP="00C45C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04B3" w14:textId="79CB583D" w:rsidR="00C45CFC" w:rsidRDefault="00C45CFC">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41"/>
    </w:tblGrid>
    <w:tr w:rsidR="00C45CFC" w:rsidRPr="00C45CFC" w14:paraId="1896E74B" w14:textId="77777777" w:rsidTr="00246DB2">
      <w:trPr>
        <w:trHeight w:val="624"/>
      </w:trPr>
      <w:tc>
        <w:tcPr>
          <w:tcW w:w="851" w:type="dxa"/>
          <w:shd w:val="clear" w:color="auto" w:fill="404040" w:themeFill="text1" w:themeFillTint="BF"/>
          <w:vAlign w:val="center"/>
        </w:tcPr>
        <w:p w14:paraId="5D9FF448" w14:textId="629F587A" w:rsidR="00C45CFC" w:rsidRPr="00C45CFC" w:rsidRDefault="00C45CFC" w:rsidP="00C45CFC">
          <w:pPr>
            <w:tabs>
              <w:tab w:val="center" w:pos="4536"/>
              <w:tab w:val="right" w:pos="9072"/>
            </w:tabs>
            <w:ind w:left="-170" w:right="-170"/>
            <w:jc w:val="center"/>
            <w:rPr>
              <w:rFonts w:ascii="Arial Black" w:hAnsi="Arial Black" w:cs="Segoe UI"/>
              <w:color w:val="FFFFFF" w:themeColor="background1"/>
              <w:sz w:val="32"/>
              <w:szCs w:val="32"/>
            </w:rPr>
          </w:pPr>
          <w:r w:rsidRPr="00C45CFC">
            <w:rPr>
              <w:rFonts w:ascii="Arial Black" w:hAnsi="Arial Black" w:cs="Segoe UI"/>
              <w:color w:val="FFFFFF" w:themeColor="background1"/>
              <w:sz w:val="32"/>
              <w:szCs w:val="32"/>
            </w:rPr>
            <w:t>M</w:t>
          </w:r>
          <w:r>
            <w:rPr>
              <w:rFonts w:ascii="Arial Black" w:hAnsi="Arial Black" w:cs="Segoe UI"/>
              <w:color w:val="FFFFFF" w:themeColor="background1"/>
              <w:sz w:val="32"/>
              <w:szCs w:val="32"/>
            </w:rPr>
            <w:t>16</w:t>
          </w:r>
          <w:r w:rsidRPr="00C45CFC">
            <w:rPr>
              <w:rFonts w:ascii="Arial Black" w:hAnsi="Arial Black" w:cs="Segoe UI"/>
              <w:color w:val="FFFFFF" w:themeColor="background1"/>
              <w:sz w:val="32"/>
              <w:szCs w:val="32"/>
            </w:rPr>
            <w:t xml:space="preserve">  </w:t>
          </w:r>
        </w:p>
      </w:tc>
      <w:tc>
        <w:tcPr>
          <w:tcW w:w="8708" w:type="dxa"/>
          <w:vAlign w:val="center"/>
        </w:tcPr>
        <w:p w14:paraId="5C6B6345" w14:textId="0991BEDF" w:rsidR="00C45CFC" w:rsidRPr="00C45CFC" w:rsidRDefault="00C45CFC" w:rsidP="00C45CFC">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Roger Jimenez</w:t>
          </w:r>
          <w:r w:rsidRPr="00C45CFC">
            <w:rPr>
              <w:rFonts w:ascii="Arial" w:hAnsi="Arial" w:cs="Segoe UI"/>
              <w:b/>
              <w:bCs/>
              <w:spacing w:val="20"/>
              <w:sz w:val="32"/>
              <w:szCs w:val="32"/>
            </w:rPr>
            <w:t xml:space="preserve">  </w:t>
          </w:r>
        </w:p>
        <w:p w14:paraId="1ECC243C" w14:textId="77777777" w:rsidR="00C45CFC" w:rsidRPr="00C45CFC" w:rsidRDefault="00C45CFC" w:rsidP="00C45CFC">
          <w:pPr>
            <w:tabs>
              <w:tab w:val="center" w:pos="4536"/>
              <w:tab w:val="right" w:pos="9072"/>
            </w:tabs>
            <w:rPr>
              <w:rFonts w:ascii="Arial" w:hAnsi="Arial" w:cs="Segoe UI"/>
              <w:color w:val="404040" w:themeColor="text1" w:themeTint="BF"/>
              <w:sz w:val="18"/>
            </w:rPr>
          </w:pPr>
          <w:r w:rsidRPr="00C45CFC">
            <w:rPr>
              <w:rFonts w:ascii="Arial" w:hAnsi="Arial" w:cs="Segoe UI"/>
              <w:color w:val="404040" w:themeColor="text1" w:themeTint="BF"/>
              <w:sz w:val="18"/>
            </w:rPr>
            <w:t>UE Wie spricht Gott zu Menschen? | Jahrgang 6 bis 8 | R. Günther-Weiß, I. Rohrschneider</w:t>
          </w:r>
        </w:p>
      </w:tc>
    </w:tr>
  </w:tbl>
  <w:p w14:paraId="41EA1789" w14:textId="55460219" w:rsidR="00C45CFC" w:rsidRDefault="00C45CFC">
    <w:pPr>
      <w:pStyle w:val="Kopfzeile"/>
    </w:pPr>
  </w:p>
  <w:p w14:paraId="258887DF" w14:textId="77777777" w:rsidR="00C45CFC" w:rsidRDefault="00C45C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6372"/>
    <w:multiLevelType w:val="hybridMultilevel"/>
    <w:tmpl w:val="8AAA0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C2"/>
    <w:rsid w:val="00056DC2"/>
    <w:rsid w:val="00255E9E"/>
    <w:rsid w:val="003034D5"/>
    <w:rsid w:val="00654AD2"/>
    <w:rsid w:val="00774A4E"/>
    <w:rsid w:val="008A51E4"/>
    <w:rsid w:val="00C41112"/>
    <w:rsid w:val="00C45CFC"/>
    <w:rsid w:val="00C85E2E"/>
    <w:rsid w:val="00F07325"/>
    <w:rsid w:val="00FC15F8"/>
    <w:rsid w:val="00FF0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34D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34D5"/>
    <w:rPr>
      <w:rFonts w:ascii="Tahoma" w:hAnsi="Tahoma" w:cs="Tahoma"/>
      <w:sz w:val="16"/>
      <w:szCs w:val="16"/>
    </w:rPr>
  </w:style>
  <w:style w:type="paragraph" w:styleId="Listenabsatz">
    <w:name w:val="List Paragraph"/>
    <w:basedOn w:val="Standard"/>
    <w:uiPriority w:val="34"/>
    <w:qFormat/>
    <w:rsid w:val="003034D5"/>
    <w:pPr>
      <w:ind w:left="720"/>
      <w:contextualSpacing/>
    </w:pPr>
  </w:style>
  <w:style w:type="paragraph" w:styleId="Kopfzeile">
    <w:name w:val="header"/>
    <w:basedOn w:val="Standard"/>
    <w:link w:val="KopfzeileZchn"/>
    <w:uiPriority w:val="99"/>
    <w:unhideWhenUsed/>
    <w:rsid w:val="00C45C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45CFC"/>
  </w:style>
  <w:style w:type="paragraph" w:styleId="Fuzeile">
    <w:name w:val="footer"/>
    <w:basedOn w:val="Standard"/>
    <w:link w:val="FuzeileZchn"/>
    <w:uiPriority w:val="99"/>
    <w:unhideWhenUsed/>
    <w:rsid w:val="00C45C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45CFC"/>
  </w:style>
  <w:style w:type="table" w:styleId="Tabellenraster">
    <w:name w:val="Table Grid"/>
    <w:basedOn w:val="NormaleTabelle"/>
    <w:uiPriority w:val="59"/>
    <w:rsid w:val="00C45CFC"/>
    <w:pPr>
      <w:spacing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34D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34D5"/>
    <w:rPr>
      <w:rFonts w:ascii="Tahoma" w:hAnsi="Tahoma" w:cs="Tahoma"/>
      <w:sz w:val="16"/>
      <w:szCs w:val="16"/>
    </w:rPr>
  </w:style>
  <w:style w:type="paragraph" w:styleId="Listenabsatz">
    <w:name w:val="List Paragraph"/>
    <w:basedOn w:val="Standard"/>
    <w:uiPriority w:val="34"/>
    <w:qFormat/>
    <w:rsid w:val="003034D5"/>
    <w:pPr>
      <w:ind w:left="720"/>
      <w:contextualSpacing/>
    </w:pPr>
  </w:style>
  <w:style w:type="paragraph" w:styleId="Kopfzeile">
    <w:name w:val="header"/>
    <w:basedOn w:val="Standard"/>
    <w:link w:val="KopfzeileZchn"/>
    <w:uiPriority w:val="99"/>
    <w:unhideWhenUsed/>
    <w:rsid w:val="00C45C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45CFC"/>
  </w:style>
  <w:style w:type="paragraph" w:styleId="Fuzeile">
    <w:name w:val="footer"/>
    <w:basedOn w:val="Standard"/>
    <w:link w:val="FuzeileZchn"/>
    <w:uiPriority w:val="99"/>
    <w:unhideWhenUsed/>
    <w:rsid w:val="00C45C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45CFC"/>
  </w:style>
  <w:style w:type="table" w:styleId="Tabellenraster">
    <w:name w:val="Table Grid"/>
    <w:basedOn w:val="NormaleTabelle"/>
    <w:uiPriority w:val="59"/>
    <w:rsid w:val="00C45CFC"/>
    <w:pPr>
      <w:spacing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UDRC32MKH3VC-1468-561</_dlc_DocId>
    <_dlc_DocIdUrl xmlns="3e67fe30-62aa-4ae2-91c7-40b61d06a2f8">
      <Url>http://intranet/arbeitsbereich/RPIImpulse/_layouts/DocIdRedir.aspx?ID=UDRC32MKH3VC-1468-561</Url>
      <Description>UDRC32MKH3VC-1468-561</Description>
    </_dlc_DocIdUrl>
    <Stichworte xmlns="3e67fe30-62aa-4ae2-91c7-40b61d06a2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C16D4-3196-43A6-9C7C-2FB517B8ACAB}"/>
</file>

<file path=customXml/itemProps2.xml><?xml version="1.0" encoding="utf-8"?>
<ds:datastoreItem xmlns:ds="http://schemas.openxmlformats.org/officeDocument/2006/customXml" ds:itemID="{85BCE4AA-A691-4444-98AB-360BCBA925B7}"/>
</file>

<file path=customXml/itemProps3.xml><?xml version="1.0" encoding="utf-8"?>
<ds:datastoreItem xmlns:ds="http://schemas.openxmlformats.org/officeDocument/2006/customXml" ds:itemID="{F3EC3BFD-E106-4D72-AD93-104257D6FF58}"/>
</file>

<file path=customXml/itemProps4.xml><?xml version="1.0" encoding="utf-8"?>
<ds:datastoreItem xmlns:ds="http://schemas.openxmlformats.org/officeDocument/2006/customXml" ds:itemID="{41CEE329-0231-4361-A146-E3F80A9117D9}"/>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Rohrschneider, Dr. Insa</dc:creator>
  <cp:lastModifiedBy>Hofmann-Driesch, Nadine</cp:lastModifiedBy>
  <cp:revision>5</cp:revision>
  <cp:lastPrinted>2016-06-23T13:02:00Z</cp:lastPrinted>
  <dcterms:created xsi:type="dcterms:W3CDTF">2016-06-23T12:56:00Z</dcterms:created>
  <dcterms:modified xsi:type="dcterms:W3CDTF">2017-01-27T10:34:00Z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c54643d4-60da-4bd3-bb37-db856f7baaef</vt:lpwstr>
  </property>
  <property fmtid="{D5CDD505-2E9C-101B-9397-08002B2CF9AE}" pid="3" name="ContentTypeId">
    <vt:lpwstr>0x0101000756FC18DD981648A953B8B8B6558D3F</vt:lpwstr>
  </property>
</Properties>
</file>